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BDA" w14:textId="57C0DD8C" w:rsidR="002E686E" w:rsidRDefault="00F32DA4" w:rsidP="002E686E">
      <w:pPr>
        <w:jc w:val="center"/>
      </w:pPr>
      <w:r>
        <w:rPr>
          <w:noProof/>
          <w:color w:val="444444"/>
        </w:rPr>
        <w:drawing>
          <wp:anchor distT="0" distB="0" distL="114300" distR="114300" simplePos="0" relativeHeight="251658240" behindDoc="1" locked="0" layoutInCell="1" allowOverlap="1" wp14:anchorId="533E0034" wp14:editId="4C17A98A">
            <wp:simplePos x="0" y="0"/>
            <wp:positionH relativeFrom="margin">
              <wp:posOffset>-601980</wp:posOffset>
            </wp:positionH>
            <wp:positionV relativeFrom="margin">
              <wp:posOffset>-893445</wp:posOffset>
            </wp:positionV>
            <wp:extent cx="7559040" cy="1069213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p w14:paraId="5F210D68" w14:textId="77777777" w:rsidR="002E686E" w:rsidRDefault="002E686E" w:rsidP="00BD5C3B">
      <w:pPr>
        <w:spacing w:after="0" w:line="240" w:lineRule="auto"/>
        <w:contextualSpacing/>
      </w:pPr>
    </w:p>
    <w:p w14:paraId="120C2600" w14:textId="77777777" w:rsidR="00BD5C3B" w:rsidRDefault="00BD5C3B" w:rsidP="00BD5C3B">
      <w:pPr>
        <w:spacing w:after="0" w:line="240" w:lineRule="auto"/>
        <w:contextualSpacing/>
      </w:pPr>
    </w:p>
    <w:p w14:paraId="771A91F5" w14:textId="77777777" w:rsidR="00304BBD" w:rsidRDefault="00304BBD" w:rsidP="00BD5C3B">
      <w:pPr>
        <w:spacing w:after="0" w:line="240" w:lineRule="auto"/>
        <w:contextualSpacing/>
      </w:pPr>
    </w:p>
    <w:p w14:paraId="2401BF56" w14:textId="5D5E592D" w:rsidR="002E686E" w:rsidRDefault="001F17EF" w:rsidP="6E4B709F">
      <w:pPr>
        <w:pBdr>
          <w:top w:val="single" w:sz="4" w:space="1" w:color="auto"/>
          <w:left w:val="single" w:sz="4" w:space="4" w:color="auto"/>
          <w:bottom w:val="single" w:sz="4" w:space="1" w:color="auto"/>
          <w:right w:val="single" w:sz="4" w:space="4" w:color="auto"/>
        </w:pBdr>
        <w:spacing w:after="0" w:line="240" w:lineRule="auto"/>
        <w:ind w:left="1276"/>
        <w:contextualSpacing/>
        <w:jc w:val="center"/>
        <w:rPr>
          <w:rFonts w:ascii="Brandon Text Regular" w:hAnsi="Brandon Text Regular"/>
          <w:b/>
          <w:bCs/>
          <w:sz w:val="20"/>
          <w:szCs w:val="20"/>
        </w:rPr>
      </w:pPr>
      <w:r w:rsidRPr="6E4B709F">
        <w:rPr>
          <w:rFonts w:ascii="Brandon Text Regular" w:hAnsi="Brandon Text Regular"/>
          <w:b/>
          <w:bCs/>
          <w:sz w:val="20"/>
          <w:szCs w:val="20"/>
        </w:rPr>
        <w:t>REGLEMENT JEU CONCOURS</w:t>
      </w:r>
      <w:r w:rsidR="00D86A1D" w:rsidRPr="6E4B709F">
        <w:rPr>
          <w:rFonts w:ascii="Brandon Text Regular" w:hAnsi="Brandon Text Regular"/>
          <w:b/>
          <w:bCs/>
          <w:sz w:val="20"/>
          <w:szCs w:val="20"/>
        </w:rPr>
        <w:t xml:space="preserve"> ÉVOD</w:t>
      </w:r>
      <w:r w:rsidR="00237755">
        <w:rPr>
          <w:rFonts w:ascii="Brandon Text Regular" w:hAnsi="Brandon Text Regular"/>
          <w:b/>
          <w:bCs/>
          <w:sz w:val="20"/>
          <w:szCs w:val="20"/>
        </w:rPr>
        <w:t>I</w:t>
      </w:r>
      <w:r w:rsidR="00D86A1D" w:rsidRPr="6E4B709F">
        <w:rPr>
          <w:rFonts w:ascii="Brandon Text Regular" w:hAnsi="Brandon Text Regular"/>
          <w:b/>
          <w:bCs/>
          <w:sz w:val="20"/>
          <w:szCs w:val="20"/>
        </w:rPr>
        <w:t>A « </w:t>
      </w:r>
      <w:r w:rsidR="00A071F5">
        <w:rPr>
          <w:rFonts w:ascii="Brandon Text Regular" w:hAnsi="Brandon Text Regular"/>
          <w:b/>
          <w:bCs/>
          <w:sz w:val="20"/>
          <w:szCs w:val="20"/>
        </w:rPr>
        <w:t>Le circuit des textiles</w:t>
      </w:r>
      <w:r w:rsidR="00D86A1D" w:rsidRPr="6E4B709F">
        <w:rPr>
          <w:rFonts w:ascii="Brandon Text Regular" w:hAnsi="Brandon Text Regular"/>
          <w:b/>
          <w:bCs/>
          <w:sz w:val="20"/>
          <w:szCs w:val="20"/>
        </w:rPr>
        <w:t> »</w:t>
      </w:r>
    </w:p>
    <w:p w14:paraId="079008F4" w14:textId="3A3A845E" w:rsidR="00A071F5" w:rsidRDefault="00A071F5" w:rsidP="6E4B709F">
      <w:pPr>
        <w:pBdr>
          <w:top w:val="single" w:sz="4" w:space="1" w:color="auto"/>
          <w:left w:val="single" w:sz="4" w:space="4" w:color="auto"/>
          <w:bottom w:val="single" w:sz="4" w:space="1" w:color="auto"/>
          <w:right w:val="single" w:sz="4" w:space="4" w:color="auto"/>
        </w:pBdr>
        <w:spacing w:after="0" w:line="240" w:lineRule="auto"/>
        <w:ind w:left="1276"/>
        <w:contextualSpacing/>
        <w:jc w:val="center"/>
        <w:rPr>
          <w:rFonts w:ascii="Brandon Text Regular" w:hAnsi="Brandon Text Regular"/>
          <w:b/>
          <w:bCs/>
          <w:sz w:val="20"/>
          <w:szCs w:val="20"/>
        </w:rPr>
      </w:pPr>
      <w:r>
        <w:rPr>
          <w:rFonts w:ascii="Brandon Text Regular" w:hAnsi="Brandon Text Regular"/>
          <w:b/>
          <w:bCs/>
          <w:sz w:val="20"/>
          <w:szCs w:val="20"/>
        </w:rPr>
        <w:t>Salon Cousu de fil rouge – 26 au 28 nov. 2021</w:t>
      </w:r>
    </w:p>
    <w:p w14:paraId="5905A4FA" w14:textId="2A22C073" w:rsidR="00D86A1D" w:rsidRPr="00AE5F20" w:rsidRDefault="00D86A1D" w:rsidP="00304BBD">
      <w:pPr>
        <w:pBdr>
          <w:top w:val="single" w:sz="4" w:space="1" w:color="auto"/>
          <w:left w:val="single" w:sz="4" w:space="4" w:color="auto"/>
          <w:bottom w:val="single" w:sz="4" w:space="1" w:color="auto"/>
          <w:right w:val="single" w:sz="4" w:space="4" w:color="auto"/>
        </w:pBdr>
        <w:spacing w:after="0" w:line="240" w:lineRule="auto"/>
        <w:ind w:left="1276"/>
        <w:contextualSpacing/>
        <w:jc w:val="center"/>
        <w:rPr>
          <w:rFonts w:ascii="Brandon Text Regular" w:hAnsi="Brandon Text Regular"/>
          <w:b/>
          <w:sz w:val="20"/>
        </w:rPr>
      </w:pPr>
    </w:p>
    <w:p w14:paraId="72160242" w14:textId="77777777" w:rsidR="00BD5C3B" w:rsidRDefault="00BD5C3B" w:rsidP="00304BBD">
      <w:pPr>
        <w:spacing w:after="0" w:line="240" w:lineRule="auto"/>
        <w:ind w:left="1276"/>
        <w:contextualSpacing/>
        <w:rPr>
          <w:rFonts w:ascii="Verdana" w:hAnsi="Verdana"/>
          <w:b/>
          <w:sz w:val="20"/>
        </w:rPr>
      </w:pPr>
    </w:p>
    <w:p w14:paraId="51618AC6" w14:textId="77777777" w:rsidR="00BD5C3B" w:rsidRDefault="00BD5C3B" w:rsidP="00304BBD">
      <w:pPr>
        <w:spacing w:after="0" w:line="240" w:lineRule="auto"/>
        <w:ind w:left="1276"/>
        <w:contextualSpacing/>
        <w:rPr>
          <w:rFonts w:ascii="Verdana" w:hAnsi="Verdana"/>
          <w:b/>
          <w:sz w:val="20"/>
        </w:rPr>
      </w:pPr>
    </w:p>
    <w:p w14:paraId="26159DE1" w14:textId="77777777" w:rsidR="00304BBD" w:rsidRDefault="00304BBD" w:rsidP="00304BBD">
      <w:pPr>
        <w:spacing w:after="0" w:line="240" w:lineRule="auto"/>
        <w:ind w:left="1276"/>
        <w:contextualSpacing/>
        <w:rPr>
          <w:rFonts w:ascii="Verdana" w:hAnsi="Verdana"/>
          <w:b/>
          <w:sz w:val="20"/>
        </w:rPr>
      </w:pPr>
    </w:p>
    <w:p w14:paraId="625E1DFB" w14:textId="77777777" w:rsidR="00BD5C3B" w:rsidRPr="00AE5F20" w:rsidRDefault="00BD5C3B" w:rsidP="00D1636D">
      <w:pPr>
        <w:spacing w:after="0" w:line="240" w:lineRule="auto"/>
        <w:ind w:left="1276"/>
        <w:contextualSpacing/>
        <w:jc w:val="both"/>
        <w:rPr>
          <w:rFonts w:ascii="Brandon Text Regular" w:hAnsi="Brandon Text Regular"/>
          <w:b/>
          <w:sz w:val="20"/>
        </w:rPr>
      </w:pPr>
    </w:p>
    <w:p w14:paraId="504063EE" w14:textId="77777777" w:rsidR="001F17EF" w:rsidRPr="00386A61" w:rsidRDefault="001F17EF" w:rsidP="0097510E">
      <w:pPr>
        <w:spacing w:after="0" w:line="240" w:lineRule="auto"/>
        <w:ind w:left="1587"/>
        <w:contextualSpacing/>
        <w:jc w:val="both"/>
        <w:rPr>
          <w:rFonts w:ascii="Brandon Text Regular" w:hAnsi="Brandon Text Regular"/>
          <w:b/>
          <w:sz w:val="24"/>
          <w:szCs w:val="24"/>
        </w:rPr>
      </w:pPr>
      <w:r w:rsidRPr="00386A61">
        <w:rPr>
          <w:rFonts w:ascii="Brandon Text Regular" w:hAnsi="Brandon Text Regular"/>
          <w:b/>
          <w:sz w:val="24"/>
          <w:szCs w:val="24"/>
        </w:rPr>
        <w:t>ARTICLE 1 – ORGANISATEUR ET DURÉE DU JEU- CONCOURS</w:t>
      </w:r>
    </w:p>
    <w:p w14:paraId="51FC626C" w14:textId="2C3C58C3" w:rsidR="00386A61" w:rsidRDefault="00D1636D" w:rsidP="00DD309D">
      <w:pPr>
        <w:pStyle w:val="Corpsdetexte"/>
        <w:spacing w:before="248"/>
        <w:ind w:left="1587" w:right="287"/>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L’Établissement Vosgien d’Optimisation des Déchets par l’Innovation et l’Action</w:t>
      </w:r>
      <w:r w:rsidR="00936D15">
        <w:rPr>
          <w:rFonts w:ascii="Brandon Text Regular" w:eastAsiaTheme="minorHAnsi" w:hAnsi="Brandon Text Regular" w:cstheme="minorBidi"/>
          <w:sz w:val="24"/>
          <w:szCs w:val="24"/>
        </w:rPr>
        <w:t xml:space="preserve"> (EVODIA)</w:t>
      </w:r>
      <w:r w:rsidR="001F17EF" w:rsidRPr="00386A61">
        <w:rPr>
          <w:rFonts w:ascii="Brandon Text Regular" w:eastAsiaTheme="minorHAnsi" w:hAnsi="Brandon Text Regular" w:cstheme="minorBidi"/>
          <w:sz w:val="24"/>
          <w:szCs w:val="24"/>
        </w:rPr>
        <w:t xml:space="preserve">, dont le siège social est situé au </w:t>
      </w:r>
      <w:r w:rsidRPr="00386A61">
        <w:rPr>
          <w:rFonts w:ascii="Brandon Text Regular" w:eastAsiaTheme="minorHAnsi" w:hAnsi="Brandon Text Regular" w:cstheme="minorBidi"/>
          <w:sz w:val="24"/>
          <w:szCs w:val="24"/>
        </w:rPr>
        <w:t>11 rue G</w:t>
      </w:r>
      <w:r w:rsidR="00F32DA4" w:rsidRPr="00386A61">
        <w:rPr>
          <w:rFonts w:ascii="Brandon Text Regular" w:eastAsiaTheme="minorHAnsi" w:hAnsi="Brandon Text Regular" w:cstheme="minorBidi"/>
          <w:sz w:val="24"/>
          <w:szCs w:val="24"/>
        </w:rPr>
        <w:t xml:space="preserve">ilbert GRANDVAL </w:t>
      </w:r>
      <w:r w:rsidR="006A0FA5" w:rsidRPr="00386A61">
        <w:rPr>
          <w:rFonts w:ascii="Brandon Text Regular" w:eastAsiaTheme="minorHAnsi" w:hAnsi="Brandon Text Regular" w:cstheme="minorBidi"/>
          <w:sz w:val="24"/>
          <w:szCs w:val="24"/>
        </w:rPr>
        <w:t>CS 10040 88026 EPINAL CEDEX</w:t>
      </w:r>
      <w:r w:rsidR="001F17EF" w:rsidRPr="00386A61">
        <w:rPr>
          <w:rFonts w:ascii="Brandon Text Regular" w:eastAsiaTheme="minorHAnsi" w:hAnsi="Brandon Text Regular" w:cstheme="minorBidi"/>
          <w:sz w:val="24"/>
          <w:szCs w:val="24"/>
        </w:rPr>
        <w:t xml:space="preserve"> (ci-après l’Organisateur) souhaite organiser un jeu-concours intitulé «</w:t>
      </w:r>
      <w:r w:rsidR="00237755">
        <w:rPr>
          <w:rFonts w:ascii="Brandon Text Regular" w:eastAsiaTheme="minorHAnsi" w:hAnsi="Brandon Text Regular" w:cstheme="minorBidi"/>
          <w:sz w:val="24"/>
          <w:szCs w:val="24"/>
        </w:rPr>
        <w:t xml:space="preserve"> </w:t>
      </w:r>
      <w:r w:rsidR="00A071F5">
        <w:rPr>
          <w:rFonts w:ascii="Brandon Text Regular" w:eastAsiaTheme="minorHAnsi" w:hAnsi="Brandon Text Regular" w:cstheme="minorBidi"/>
          <w:sz w:val="24"/>
          <w:szCs w:val="24"/>
        </w:rPr>
        <w:t>LE CIRCUIT DES TEXTILES</w:t>
      </w:r>
      <w:r w:rsidR="001F17EF" w:rsidRPr="00386A61">
        <w:rPr>
          <w:rFonts w:ascii="Brandon Text Regular" w:eastAsiaTheme="minorHAnsi" w:hAnsi="Brandon Text Regular" w:cstheme="minorBidi"/>
          <w:sz w:val="24"/>
          <w:szCs w:val="24"/>
        </w:rPr>
        <w:t xml:space="preserve"> » dont les gagnants seront désignés par tirage au sort dans les conditions définies </w:t>
      </w:r>
      <w:r w:rsidR="00386A61">
        <w:rPr>
          <w:rFonts w:ascii="Brandon Text Regular" w:eastAsiaTheme="minorHAnsi" w:hAnsi="Brandon Text Regular" w:cstheme="minorBidi"/>
          <w:sz w:val="24"/>
          <w:szCs w:val="24"/>
        </w:rPr>
        <w:t>par le présent règlement</w:t>
      </w:r>
      <w:r w:rsidR="001F17EF" w:rsidRPr="00386A61">
        <w:rPr>
          <w:rFonts w:ascii="Brandon Text Regular" w:eastAsiaTheme="minorHAnsi" w:hAnsi="Brandon Text Regular" w:cstheme="minorBidi"/>
          <w:sz w:val="24"/>
          <w:szCs w:val="24"/>
        </w:rPr>
        <w:t xml:space="preserve">. </w:t>
      </w:r>
    </w:p>
    <w:p w14:paraId="5146799D" w14:textId="4D3209CD" w:rsidR="001F17EF" w:rsidRPr="00386A61" w:rsidRDefault="001F17EF" w:rsidP="6E4B709F">
      <w:pPr>
        <w:pStyle w:val="Corpsdetexte"/>
        <w:spacing w:before="248"/>
        <w:ind w:left="1587" w:right="287"/>
        <w:jc w:val="both"/>
        <w:rPr>
          <w:rFonts w:ascii="Brandon Text Regular" w:eastAsiaTheme="minorEastAsia" w:hAnsi="Brandon Text Regular" w:cstheme="minorBidi"/>
          <w:sz w:val="24"/>
          <w:szCs w:val="24"/>
        </w:rPr>
      </w:pPr>
      <w:r w:rsidRPr="6E4B709F">
        <w:rPr>
          <w:rFonts w:ascii="Brandon Text Regular" w:eastAsiaTheme="minorEastAsia" w:hAnsi="Brandon Text Regular" w:cstheme="minorBidi"/>
          <w:sz w:val="24"/>
          <w:szCs w:val="24"/>
        </w:rPr>
        <w:t xml:space="preserve">Le jeu-concours se déroulera </w:t>
      </w:r>
      <w:r w:rsidR="00A071F5">
        <w:rPr>
          <w:rFonts w:ascii="Brandon Text Regular" w:eastAsiaTheme="minorEastAsia" w:hAnsi="Brandon Text Regular" w:cstheme="minorBidi"/>
          <w:sz w:val="24"/>
          <w:szCs w:val="24"/>
        </w:rPr>
        <w:t xml:space="preserve">DU 26 AU 28 NOVEMBRE </w:t>
      </w:r>
      <w:r w:rsidR="00DD309D" w:rsidRPr="6E4B709F">
        <w:rPr>
          <w:rFonts w:ascii="Brandon Text Regular" w:eastAsiaTheme="minorEastAsia" w:hAnsi="Brandon Text Regular" w:cstheme="minorBidi"/>
          <w:sz w:val="24"/>
          <w:szCs w:val="24"/>
        </w:rPr>
        <w:t>2021</w:t>
      </w:r>
      <w:r w:rsidRPr="6E4B709F">
        <w:rPr>
          <w:rFonts w:ascii="Brandon Text Regular" w:eastAsiaTheme="minorEastAsia" w:hAnsi="Brandon Text Regular" w:cstheme="minorBidi"/>
          <w:sz w:val="24"/>
          <w:szCs w:val="24"/>
        </w:rPr>
        <w:t xml:space="preserve"> </w:t>
      </w:r>
      <w:r w:rsidR="00DD309D" w:rsidRPr="6E4B709F">
        <w:rPr>
          <w:rFonts w:ascii="Brandon Text Regular" w:eastAsiaTheme="minorEastAsia" w:hAnsi="Brandon Text Regular" w:cstheme="minorBidi"/>
          <w:sz w:val="24"/>
          <w:szCs w:val="24"/>
        </w:rPr>
        <w:t xml:space="preserve">pendant </w:t>
      </w:r>
      <w:r w:rsidR="00A071F5">
        <w:rPr>
          <w:rFonts w:ascii="Brandon Text Regular" w:eastAsiaTheme="minorEastAsia" w:hAnsi="Brandon Text Regular" w:cstheme="minorBidi"/>
          <w:sz w:val="24"/>
          <w:szCs w:val="24"/>
        </w:rPr>
        <w:t>sur le salon cousu de fil rouge, à la Rotonde, Thaon-les-Vosges</w:t>
      </w:r>
      <w:r w:rsidR="00DD309D" w:rsidRPr="00237755">
        <w:rPr>
          <w:rFonts w:ascii="Brandon Text Regular" w:eastAsiaTheme="minorEastAsia" w:hAnsi="Brandon Text Regular" w:cstheme="minorBidi"/>
          <w:sz w:val="24"/>
          <w:szCs w:val="24"/>
        </w:rPr>
        <w:t>.</w:t>
      </w:r>
    </w:p>
    <w:p w14:paraId="17B45D98" w14:textId="77777777" w:rsidR="001F17EF" w:rsidRDefault="001F17EF" w:rsidP="0097510E">
      <w:pPr>
        <w:pStyle w:val="Corpsdetexte"/>
        <w:spacing w:before="6"/>
        <w:ind w:left="1587"/>
      </w:pPr>
    </w:p>
    <w:p w14:paraId="6646F47C" w14:textId="77777777" w:rsidR="001F17EF" w:rsidRDefault="001F17EF" w:rsidP="0097510E">
      <w:pPr>
        <w:pStyle w:val="Corpsdetexte"/>
        <w:spacing w:before="10"/>
        <w:ind w:left="1587"/>
      </w:pPr>
    </w:p>
    <w:p w14:paraId="5AB76234" w14:textId="77777777" w:rsidR="00666BF2" w:rsidRDefault="00666BF2" w:rsidP="0097510E">
      <w:pPr>
        <w:spacing w:after="0" w:line="240" w:lineRule="auto"/>
        <w:ind w:left="1587"/>
        <w:contextualSpacing/>
        <w:jc w:val="both"/>
        <w:rPr>
          <w:rFonts w:ascii="Brandon Text Regular" w:hAnsi="Brandon Text Regular"/>
          <w:b/>
          <w:sz w:val="20"/>
        </w:rPr>
      </w:pPr>
    </w:p>
    <w:p w14:paraId="468468FC" w14:textId="77777777" w:rsidR="00666BF2" w:rsidRDefault="00666BF2" w:rsidP="0097510E">
      <w:pPr>
        <w:spacing w:after="0" w:line="240" w:lineRule="auto"/>
        <w:ind w:left="1587"/>
        <w:contextualSpacing/>
        <w:jc w:val="both"/>
        <w:rPr>
          <w:rFonts w:ascii="Brandon Text Regular" w:hAnsi="Brandon Text Regular"/>
          <w:b/>
          <w:sz w:val="20"/>
        </w:rPr>
      </w:pPr>
    </w:p>
    <w:p w14:paraId="4B1E2DDC" w14:textId="0F565947" w:rsidR="001F17EF" w:rsidRPr="00386A61" w:rsidRDefault="001F17EF" w:rsidP="0097510E">
      <w:pPr>
        <w:spacing w:after="0" w:line="240" w:lineRule="auto"/>
        <w:ind w:left="1587"/>
        <w:contextualSpacing/>
        <w:jc w:val="both"/>
        <w:rPr>
          <w:rFonts w:ascii="Brandon Text Regular" w:hAnsi="Brandon Text Regular"/>
          <w:b/>
          <w:sz w:val="24"/>
          <w:szCs w:val="24"/>
        </w:rPr>
      </w:pPr>
      <w:r w:rsidRPr="00386A61">
        <w:rPr>
          <w:rFonts w:ascii="Brandon Text Regular" w:hAnsi="Brandon Text Regular"/>
          <w:b/>
          <w:sz w:val="24"/>
          <w:szCs w:val="24"/>
        </w:rPr>
        <w:t>ARTICLE 2 – CONDITIONS DE PARTICIPATION AU JEU- CONCOURS</w:t>
      </w:r>
    </w:p>
    <w:p w14:paraId="7EABC3A5" w14:textId="77777777" w:rsidR="00386A61" w:rsidRPr="001F17EF" w:rsidRDefault="00386A61" w:rsidP="0097510E">
      <w:pPr>
        <w:spacing w:after="0" w:line="240" w:lineRule="auto"/>
        <w:ind w:left="1587"/>
        <w:contextualSpacing/>
        <w:jc w:val="both"/>
        <w:rPr>
          <w:rFonts w:ascii="Brandon Text Regular" w:hAnsi="Brandon Text Regular"/>
          <w:b/>
          <w:sz w:val="20"/>
        </w:rPr>
      </w:pPr>
    </w:p>
    <w:p w14:paraId="5FD23194" w14:textId="12569FFA"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Le jeu-concours est gratuit et ouvert à toute personne physique âgée de plus de 1</w:t>
      </w:r>
      <w:r w:rsidR="00DD309D" w:rsidRPr="00386A61">
        <w:rPr>
          <w:rFonts w:ascii="Brandon Text Regular" w:eastAsiaTheme="minorHAnsi" w:hAnsi="Brandon Text Regular" w:cstheme="minorBidi"/>
          <w:sz w:val="24"/>
          <w:szCs w:val="24"/>
        </w:rPr>
        <w:t>8</w:t>
      </w:r>
      <w:r w:rsidRPr="00386A61">
        <w:rPr>
          <w:rFonts w:ascii="Brandon Text Regular" w:eastAsiaTheme="minorHAnsi" w:hAnsi="Brandon Text Regular" w:cstheme="minorBidi"/>
          <w:sz w:val="24"/>
          <w:szCs w:val="24"/>
        </w:rPr>
        <w:t xml:space="preserve"> ans, résid</w:t>
      </w:r>
      <w:r w:rsidR="00386A61">
        <w:rPr>
          <w:rFonts w:ascii="Brandon Text Regular" w:eastAsiaTheme="minorHAnsi" w:hAnsi="Brandon Text Regular" w:cstheme="minorBidi"/>
          <w:sz w:val="24"/>
          <w:szCs w:val="24"/>
        </w:rPr>
        <w:t>a</w:t>
      </w:r>
      <w:r w:rsidRPr="00386A61">
        <w:rPr>
          <w:rFonts w:ascii="Brandon Text Regular" w:eastAsiaTheme="minorHAnsi" w:hAnsi="Brandon Text Regular" w:cstheme="minorBidi"/>
          <w:sz w:val="24"/>
          <w:szCs w:val="24"/>
        </w:rPr>
        <w:t xml:space="preserve">nt en France </w:t>
      </w:r>
      <w:r w:rsidR="009C0DFD">
        <w:rPr>
          <w:rFonts w:ascii="Brandon Text Regular" w:eastAsiaTheme="minorHAnsi" w:hAnsi="Brandon Text Regular" w:cstheme="minorBidi"/>
          <w:sz w:val="24"/>
          <w:szCs w:val="24"/>
        </w:rPr>
        <w:t>ou</w:t>
      </w:r>
      <w:r w:rsidRPr="00386A61">
        <w:rPr>
          <w:rFonts w:ascii="Brandon Text Regular" w:eastAsiaTheme="minorHAnsi" w:hAnsi="Brandon Text Regular" w:cstheme="minorBidi"/>
          <w:sz w:val="24"/>
          <w:szCs w:val="24"/>
        </w:rPr>
        <w:t xml:space="preserve"> à l’étranger, quelle que soit sa nationalité, à l’exclusion de toutes les personnes ayant directement ou indirectement participé à l’élaboration du jeu- concours. </w:t>
      </w:r>
    </w:p>
    <w:p w14:paraId="1DC4E0BF" w14:textId="77777777"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p>
    <w:p w14:paraId="24EEBB08" w14:textId="05D78191"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La participation au jeu-concours implique l’acceptation irrévocable et sans réserve, des termes et conditions du présent règlement (</w:t>
      </w:r>
      <w:r w:rsidR="00DD309D" w:rsidRPr="00386A61">
        <w:rPr>
          <w:rFonts w:ascii="Brandon Text Regular" w:eastAsiaTheme="minorHAnsi" w:hAnsi="Brandon Text Regular" w:cstheme="minorBidi"/>
          <w:sz w:val="24"/>
          <w:szCs w:val="24"/>
        </w:rPr>
        <w:t xml:space="preserve">ci-après </w:t>
      </w:r>
      <w:r w:rsidRPr="00386A61">
        <w:rPr>
          <w:rFonts w:ascii="Brandon Text Regular" w:eastAsiaTheme="minorHAnsi" w:hAnsi="Brandon Text Regular" w:cstheme="minorBidi"/>
          <w:sz w:val="24"/>
          <w:szCs w:val="24"/>
        </w:rPr>
        <w:t xml:space="preserve">le « Règlement »), </w:t>
      </w:r>
    </w:p>
    <w:p w14:paraId="7589EBDC" w14:textId="77777777"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p>
    <w:p w14:paraId="01E16FD9" w14:textId="77777777" w:rsidR="00D82974" w:rsidRDefault="001F17EF" w:rsidP="00386A61">
      <w:pPr>
        <w:pStyle w:val="Corpsdetexte"/>
        <w:ind w:left="1416" w:right="329"/>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Le jeu-concours est limité à une seule participation par personne (même nom, même prénom et même adresse </w:t>
      </w:r>
      <w:proofErr w:type="gramStart"/>
      <w:r w:rsidRPr="00386A61">
        <w:rPr>
          <w:rFonts w:ascii="Brandon Text Regular" w:eastAsiaTheme="minorHAnsi" w:hAnsi="Brandon Text Regular" w:cstheme="minorBidi"/>
          <w:sz w:val="24"/>
          <w:szCs w:val="24"/>
        </w:rPr>
        <w:t>email</w:t>
      </w:r>
      <w:proofErr w:type="gramEnd"/>
      <w:r w:rsidRPr="00386A61">
        <w:rPr>
          <w:rFonts w:ascii="Brandon Text Regular" w:eastAsiaTheme="minorHAnsi" w:hAnsi="Brandon Text Regular" w:cstheme="minorBidi"/>
          <w:sz w:val="24"/>
          <w:szCs w:val="24"/>
        </w:rPr>
        <w:t xml:space="preserve">). </w:t>
      </w:r>
    </w:p>
    <w:p w14:paraId="472A3B7A" w14:textId="0C2BA83A"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La participation au jeu-concours est strictement personnelle et nominative. Il ne sera attribué qu’un seul lot par personne désignée gagnante.</w:t>
      </w:r>
    </w:p>
    <w:p w14:paraId="3A38882B" w14:textId="77777777"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p>
    <w:p w14:paraId="25CCB316" w14:textId="69C804B5" w:rsidR="001F17EF" w:rsidRPr="00386A61" w:rsidRDefault="001F17EF" w:rsidP="00386A61">
      <w:pPr>
        <w:pStyle w:val="Corpsdetexte"/>
        <w:ind w:left="1416" w:right="329"/>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Le non-respect des conditions de participation énoncées dans le présent Règlement entraînera la nullité de la participation.</w:t>
      </w:r>
    </w:p>
    <w:p w14:paraId="61255BE4" w14:textId="2DC9E544" w:rsidR="00D1636D" w:rsidRPr="00D1636D" w:rsidRDefault="00D1636D" w:rsidP="00D1636D">
      <w:pPr>
        <w:tabs>
          <w:tab w:val="left" w:pos="828"/>
        </w:tabs>
        <w:sectPr w:rsidR="00D1636D" w:rsidRPr="00D1636D">
          <w:headerReference w:type="default" r:id="rId8"/>
          <w:footerReference w:type="default" r:id="rId9"/>
          <w:pgSz w:w="11910" w:h="16840"/>
          <w:pgMar w:top="1420" w:right="1280" w:bottom="280" w:left="960" w:header="720" w:footer="720" w:gutter="0"/>
          <w:cols w:space="720"/>
        </w:sectPr>
      </w:pPr>
    </w:p>
    <w:p w14:paraId="71431730" w14:textId="36F0E5BD" w:rsidR="001F17EF" w:rsidRPr="000248E5" w:rsidRDefault="001F17EF" w:rsidP="000248E5">
      <w:pPr>
        <w:spacing w:after="0" w:line="240" w:lineRule="auto"/>
        <w:ind w:firstLine="708"/>
        <w:contextualSpacing/>
        <w:jc w:val="both"/>
        <w:rPr>
          <w:rFonts w:ascii="Brandon Text Regular" w:hAnsi="Brandon Text Regular"/>
          <w:b/>
          <w:sz w:val="20"/>
        </w:rPr>
      </w:pPr>
      <w:r w:rsidRPr="00386A61">
        <w:rPr>
          <w:rFonts w:ascii="Brandon Text Regular" w:hAnsi="Brandon Text Regular"/>
          <w:b/>
          <w:sz w:val="24"/>
          <w:szCs w:val="24"/>
        </w:rPr>
        <w:lastRenderedPageBreak/>
        <w:t>ARTICLE 3 –MODALITÉS DE PARTICIPATION</w:t>
      </w:r>
      <w:r w:rsidR="009C0DFD">
        <w:rPr>
          <w:rFonts w:ascii="Brandon Text Regular" w:hAnsi="Brandon Text Regular"/>
          <w:b/>
          <w:sz w:val="24"/>
          <w:szCs w:val="24"/>
        </w:rPr>
        <w:t xml:space="preserve"> </w:t>
      </w:r>
    </w:p>
    <w:p w14:paraId="413E5828" w14:textId="11A3D5DB" w:rsidR="000248E5" w:rsidRDefault="009C0DFD" w:rsidP="6E4B709F">
      <w:pPr>
        <w:pStyle w:val="Corpsdetexte"/>
        <w:spacing w:before="255"/>
        <w:ind w:left="708" w:right="327"/>
        <w:jc w:val="both"/>
        <w:rPr>
          <w:rFonts w:ascii="Brandon Text Regular" w:eastAsiaTheme="minorEastAsia" w:hAnsi="Brandon Text Regular" w:cstheme="minorBidi"/>
          <w:sz w:val="24"/>
          <w:szCs w:val="24"/>
        </w:rPr>
      </w:pPr>
      <w:r w:rsidRPr="000248E5">
        <w:rPr>
          <w:rFonts w:ascii="Brandon Text Regular" w:eastAsiaTheme="minorEastAsia" w:hAnsi="Brandon Text Regular" w:cstheme="minorBidi"/>
          <w:sz w:val="24"/>
          <w:szCs w:val="24"/>
        </w:rPr>
        <w:t>La participation au jeu se déroule</w:t>
      </w:r>
      <w:r w:rsidR="001F17EF" w:rsidRPr="000248E5">
        <w:rPr>
          <w:rFonts w:ascii="Brandon Text Regular" w:eastAsiaTheme="minorEastAsia" w:hAnsi="Brandon Text Regular" w:cstheme="minorBidi"/>
          <w:sz w:val="24"/>
          <w:szCs w:val="24"/>
        </w:rPr>
        <w:t xml:space="preserve"> exclusivement par </w:t>
      </w:r>
      <w:r w:rsidR="000248E5" w:rsidRPr="000248E5">
        <w:rPr>
          <w:rFonts w:ascii="Brandon Text Regular" w:eastAsiaTheme="minorEastAsia" w:hAnsi="Brandon Text Regular" w:cstheme="minorBidi"/>
          <w:sz w:val="24"/>
          <w:szCs w:val="24"/>
        </w:rPr>
        <w:t>dépôt</w:t>
      </w:r>
      <w:r w:rsidR="00D86A1D" w:rsidRPr="000248E5">
        <w:rPr>
          <w:rFonts w:ascii="Brandon Text Regular" w:eastAsiaTheme="minorEastAsia" w:hAnsi="Brandon Text Regular" w:cstheme="minorBidi"/>
          <w:sz w:val="24"/>
          <w:szCs w:val="24"/>
        </w:rPr>
        <w:t xml:space="preserve"> du bulletin</w:t>
      </w:r>
      <w:r w:rsidRPr="000248E5">
        <w:rPr>
          <w:rFonts w:ascii="Brandon Text Regular" w:eastAsiaTheme="minorEastAsia" w:hAnsi="Brandon Text Regular" w:cstheme="minorBidi"/>
          <w:sz w:val="24"/>
          <w:szCs w:val="24"/>
        </w:rPr>
        <w:t xml:space="preserve">-questionnaire </w:t>
      </w:r>
      <w:r w:rsidR="000248E5" w:rsidRPr="000248E5">
        <w:rPr>
          <w:rFonts w:ascii="Brandon Text Regular" w:eastAsiaTheme="minorEastAsia" w:hAnsi="Brandon Text Regular" w:cstheme="minorBidi"/>
          <w:sz w:val="24"/>
          <w:szCs w:val="24"/>
        </w:rPr>
        <w:t xml:space="preserve">dans l’urne </w:t>
      </w:r>
      <w:r w:rsidR="00EE288C" w:rsidRPr="000248E5">
        <w:rPr>
          <w:rFonts w:ascii="Brandon Text Regular" w:eastAsiaTheme="minorEastAsia" w:hAnsi="Brandon Text Regular" w:cstheme="minorBidi"/>
          <w:sz w:val="24"/>
          <w:szCs w:val="24"/>
        </w:rPr>
        <w:t>située</w:t>
      </w:r>
      <w:r w:rsidR="000248E5" w:rsidRPr="000248E5">
        <w:rPr>
          <w:rFonts w:ascii="Brandon Text Regular" w:eastAsiaTheme="minorEastAsia" w:hAnsi="Brandon Text Regular" w:cstheme="minorBidi"/>
          <w:sz w:val="24"/>
          <w:szCs w:val="24"/>
        </w:rPr>
        <w:t xml:space="preserve"> sur</w:t>
      </w:r>
      <w:r w:rsidRPr="000248E5">
        <w:rPr>
          <w:rFonts w:ascii="Brandon Text Regular" w:eastAsiaTheme="minorEastAsia" w:hAnsi="Brandon Text Regular" w:cstheme="minorBidi"/>
          <w:sz w:val="24"/>
          <w:szCs w:val="24"/>
        </w:rPr>
        <w:t xml:space="preserve"> le </w:t>
      </w:r>
      <w:r w:rsidR="00D86A1D" w:rsidRPr="000248E5">
        <w:rPr>
          <w:rFonts w:ascii="Brandon Text Regular" w:eastAsiaTheme="minorEastAsia" w:hAnsi="Brandon Text Regular" w:cstheme="minorBidi"/>
          <w:sz w:val="24"/>
          <w:szCs w:val="24"/>
        </w:rPr>
        <w:t xml:space="preserve">stand EVODIA </w:t>
      </w:r>
      <w:r w:rsidRPr="000248E5">
        <w:rPr>
          <w:rFonts w:ascii="Brandon Text Regular" w:eastAsiaTheme="minorEastAsia" w:hAnsi="Brandon Text Regular" w:cstheme="minorBidi"/>
          <w:sz w:val="24"/>
          <w:szCs w:val="24"/>
        </w:rPr>
        <w:t>de</w:t>
      </w:r>
      <w:r w:rsidR="00D86A1D" w:rsidRPr="000248E5">
        <w:rPr>
          <w:rFonts w:ascii="Brandon Text Regular" w:eastAsiaTheme="minorEastAsia" w:hAnsi="Brandon Text Regular" w:cstheme="minorBidi"/>
          <w:sz w:val="24"/>
          <w:szCs w:val="24"/>
        </w:rPr>
        <w:t xml:space="preserve"> l’</w:t>
      </w:r>
      <w:r w:rsidR="001E4A34" w:rsidRPr="000248E5">
        <w:rPr>
          <w:rFonts w:ascii="Brandon Text Regular" w:eastAsiaTheme="minorEastAsia" w:hAnsi="Brandon Text Regular" w:cstheme="minorBidi"/>
          <w:sz w:val="24"/>
          <w:szCs w:val="24"/>
        </w:rPr>
        <w:t>animation</w:t>
      </w:r>
      <w:r w:rsidR="001F17EF" w:rsidRPr="6E4B709F">
        <w:rPr>
          <w:rFonts w:ascii="Brandon Text Regular" w:eastAsiaTheme="minorEastAsia" w:hAnsi="Brandon Text Regular" w:cstheme="minorBidi"/>
          <w:sz w:val="24"/>
          <w:szCs w:val="24"/>
        </w:rPr>
        <w:t>, aux dates indiquées dans l’article 1.</w:t>
      </w:r>
    </w:p>
    <w:p w14:paraId="274A6E89" w14:textId="1D2D17BD" w:rsidR="000248E5" w:rsidRDefault="000248E5" w:rsidP="6E4B709F">
      <w:pPr>
        <w:pStyle w:val="Corpsdetexte"/>
        <w:spacing w:before="255"/>
        <w:ind w:left="708" w:right="327"/>
        <w:jc w:val="both"/>
        <w:rPr>
          <w:rFonts w:ascii="Brandon Text Regular" w:eastAsiaTheme="minorEastAsia" w:hAnsi="Brandon Text Regular" w:cstheme="minorBidi"/>
          <w:sz w:val="24"/>
          <w:szCs w:val="24"/>
        </w:rPr>
      </w:pPr>
      <w:r>
        <w:rPr>
          <w:rFonts w:ascii="Brandon Text Regular" w:eastAsiaTheme="minorEastAsia" w:hAnsi="Brandon Text Regular" w:cstheme="minorBidi"/>
          <w:sz w:val="24"/>
          <w:szCs w:val="24"/>
        </w:rPr>
        <w:t>Le bulletin-questionnaire est distribué par les agents d’ÉVODIA présents sur le stand.</w:t>
      </w:r>
    </w:p>
    <w:p w14:paraId="01077342" w14:textId="65F471FE" w:rsidR="009C0DFD" w:rsidRDefault="001F17EF" w:rsidP="6E4B709F">
      <w:pPr>
        <w:pStyle w:val="Corpsdetexte"/>
        <w:spacing w:before="255"/>
        <w:ind w:left="708" w:right="327"/>
        <w:jc w:val="both"/>
        <w:rPr>
          <w:rFonts w:ascii="Brandon Text Regular" w:eastAsiaTheme="minorEastAsia" w:hAnsi="Brandon Text Regular" w:cstheme="minorBidi"/>
          <w:sz w:val="24"/>
          <w:szCs w:val="24"/>
        </w:rPr>
      </w:pPr>
      <w:r w:rsidRPr="6E4B709F">
        <w:rPr>
          <w:rFonts w:ascii="Brandon Text Regular" w:eastAsiaTheme="minorEastAsia" w:hAnsi="Brandon Text Regular" w:cstheme="minorBidi"/>
          <w:sz w:val="24"/>
          <w:szCs w:val="24"/>
        </w:rPr>
        <w:t xml:space="preserve">Pour valider sa participation, chaque participant doit </w:t>
      </w:r>
      <w:r w:rsidR="009C0DFD" w:rsidRPr="6E4B709F">
        <w:rPr>
          <w:rFonts w:ascii="Brandon Text Regular" w:eastAsiaTheme="minorEastAsia" w:hAnsi="Brandon Text Regular" w:cstheme="minorBidi"/>
          <w:sz w:val="24"/>
          <w:szCs w:val="24"/>
        </w:rPr>
        <w:t>répondre</w:t>
      </w:r>
      <w:r w:rsidRPr="6E4B709F">
        <w:rPr>
          <w:rFonts w:ascii="Brandon Text Regular" w:eastAsiaTheme="minorEastAsia" w:hAnsi="Brandon Text Regular" w:cstheme="minorBidi"/>
          <w:sz w:val="24"/>
          <w:szCs w:val="24"/>
        </w:rPr>
        <w:t xml:space="preserve"> </w:t>
      </w:r>
      <w:r w:rsidR="00D86A1D" w:rsidRPr="6E4B709F">
        <w:rPr>
          <w:rFonts w:ascii="Brandon Text Regular" w:eastAsiaTheme="minorEastAsia" w:hAnsi="Brandon Text Regular" w:cstheme="minorBidi"/>
          <w:sz w:val="24"/>
          <w:szCs w:val="24"/>
        </w:rPr>
        <w:t>à toutes les questions posées sur le bulletin de participation</w:t>
      </w:r>
      <w:r w:rsidRPr="6E4B709F">
        <w:rPr>
          <w:rFonts w:ascii="Brandon Text Regular" w:eastAsiaTheme="minorEastAsia" w:hAnsi="Brandon Text Regular" w:cstheme="minorBidi"/>
          <w:sz w:val="24"/>
          <w:szCs w:val="24"/>
        </w:rPr>
        <w:t>, avant la fermeture du jeu</w:t>
      </w:r>
      <w:r w:rsidR="009C0DFD" w:rsidRPr="6E4B709F">
        <w:rPr>
          <w:rFonts w:ascii="Brandon Text Regular" w:eastAsiaTheme="minorEastAsia" w:hAnsi="Brandon Text Regular" w:cstheme="minorBidi"/>
          <w:sz w:val="24"/>
          <w:szCs w:val="24"/>
        </w:rPr>
        <w:t>.</w:t>
      </w:r>
    </w:p>
    <w:p w14:paraId="35DD72B7" w14:textId="07681C42" w:rsidR="001F17EF" w:rsidRPr="00386A61" w:rsidRDefault="009C0DFD" w:rsidP="007A4465">
      <w:pPr>
        <w:pStyle w:val="Corpsdetexte"/>
        <w:spacing w:before="255"/>
        <w:ind w:left="708" w:right="327"/>
        <w:jc w:val="both"/>
        <w:rPr>
          <w:rFonts w:ascii="Brandon Text Regular" w:eastAsiaTheme="minorHAnsi" w:hAnsi="Brandon Text Regular" w:cstheme="minorBidi"/>
          <w:sz w:val="24"/>
          <w:szCs w:val="24"/>
        </w:rPr>
      </w:pPr>
      <w:r>
        <w:rPr>
          <w:rFonts w:ascii="Brandon Text Regular" w:eastAsiaTheme="minorHAnsi" w:hAnsi="Brandon Text Regular" w:cstheme="minorBidi"/>
          <w:sz w:val="24"/>
          <w:szCs w:val="24"/>
        </w:rPr>
        <w:t xml:space="preserve">En outre le participant doit renseigner sur le bulletin-questionnaire remis son NOM, son prénom, une adresse </w:t>
      </w:r>
      <w:proofErr w:type="gramStart"/>
      <w:r>
        <w:rPr>
          <w:rFonts w:ascii="Brandon Text Regular" w:eastAsiaTheme="minorHAnsi" w:hAnsi="Brandon Text Regular" w:cstheme="minorBidi"/>
          <w:sz w:val="24"/>
          <w:szCs w:val="24"/>
        </w:rPr>
        <w:t>mail</w:t>
      </w:r>
      <w:proofErr w:type="gramEnd"/>
      <w:r>
        <w:rPr>
          <w:rFonts w:ascii="Brandon Text Regular" w:eastAsiaTheme="minorHAnsi" w:hAnsi="Brandon Text Regular" w:cstheme="minorBidi"/>
          <w:sz w:val="24"/>
          <w:szCs w:val="24"/>
        </w:rPr>
        <w:t xml:space="preserve"> et un numéro de téléphone de contact.</w:t>
      </w:r>
    </w:p>
    <w:p w14:paraId="0FAF7EB6" w14:textId="350BF881" w:rsidR="00D86A1D" w:rsidRPr="003A1503" w:rsidRDefault="00D86A1D" w:rsidP="6E4B709F">
      <w:pPr>
        <w:pStyle w:val="Corpsdetexte"/>
        <w:spacing w:before="255"/>
        <w:ind w:left="708" w:right="327"/>
        <w:jc w:val="both"/>
        <w:rPr>
          <w:rFonts w:ascii="Brandon Text Regular" w:eastAsiaTheme="minorEastAsia" w:hAnsi="Brandon Text Regular" w:cstheme="minorBidi"/>
          <w:sz w:val="24"/>
          <w:szCs w:val="24"/>
        </w:rPr>
      </w:pPr>
      <w:r w:rsidRPr="003A1503">
        <w:rPr>
          <w:rFonts w:ascii="Brandon Text Regular" w:eastAsiaTheme="minorEastAsia" w:hAnsi="Brandon Text Regular" w:cstheme="minorBidi"/>
          <w:sz w:val="24"/>
          <w:szCs w:val="24"/>
        </w:rPr>
        <w:t xml:space="preserve">Les </w:t>
      </w:r>
      <w:r w:rsidR="009C0DFD" w:rsidRPr="003A1503">
        <w:rPr>
          <w:rFonts w:ascii="Brandon Text Regular" w:eastAsiaTheme="minorEastAsia" w:hAnsi="Brandon Text Regular" w:cstheme="minorBidi"/>
          <w:sz w:val="24"/>
          <w:szCs w:val="24"/>
        </w:rPr>
        <w:t>questionnaires</w:t>
      </w:r>
      <w:r w:rsidRPr="003A1503">
        <w:rPr>
          <w:rFonts w:ascii="Brandon Text Regular" w:eastAsiaTheme="minorEastAsia" w:hAnsi="Brandon Text Regular" w:cstheme="minorBidi"/>
          <w:sz w:val="24"/>
          <w:szCs w:val="24"/>
        </w:rPr>
        <w:t xml:space="preserve"> seront c</w:t>
      </w:r>
      <w:r w:rsidR="000248E5" w:rsidRPr="003A1503">
        <w:rPr>
          <w:rFonts w:ascii="Brandon Text Regular" w:eastAsiaTheme="minorEastAsia" w:hAnsi="Brandon Text Regular" w:cstheme="minorBidi"/>
          <w:sz w:val="24"/>
          <w:szCs w:val="24"/>
        </w:rPr>
        <w:t>ommentés</w:t>
      </w:r>
      <w:r w:rsidRPr="003A1503">
        <w:rPr>
          <w:rFonts w:ascii="Brandon Text Regular" w:eastAsiaTheme="minorEastAsia" w:hAnsi="Brandon Text Regular" w:cstheme="minorBidi"/>
          <w:sz w:val="24"/>
          <w:szCs w:val="24"/>
        </w:rPr>
        <w:t xml:space="preserve"> par les agents d’EVODIA</w:t>
      </w:r>
      <w:r w:rsidR="000248E5" w:rsidRPr="003A1503">
        <w:rPr>
          <w:rFonts w:ascii="Brandon Text Regular" w:eastAsiaTheme="minorEastAsia" w:hAnsi="Brandon Text Regular" w:cstheme="minorBidi"/>
          <w:sz w:val="24"/>
          <w:szCs w:val="24"/>
        </w:rPr>
        <w:t xml:space="preserve"> qui apporteront des éléments de réponses pendant l’animation en échangeant avec le public</w:t>
      </w:r>
      <w:r w:rsidRPr="003A1503">
        <w:rPr>
          <w:rFonts w:ascii="Brandon Text Regular" w:eastAsiaTheme="minorEastAsia" w:hAnsi="Brandon Text Regular" w:cstheme="minorBidi"/>
          <w:sz w:val="24"/>
          <w:szCs w:val="24"/>
        </w:rPr>
        <w:t xml:space="preserve">. </w:t>
      </w:r>
    </w:p>
    <w:p w14:paraId="24F0DD3D" w14:textId="13D6E42E" w:rsidR="00D86A1D" w:rsidRPr="00386A61" w:rsidRDefault="00D86A1D" w:rsidP="007A4465">
      <w:pPr>
        <w:pStyle w:val="Corpsdetexte"/>
        <w:spacing w:before="255"/>
        <w:ind w:left="708" w:right="327"/>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Chaque participant ayant remis un bulletin</w:t>
      </w:r>
      <w:r w:rsidR="00B03D28" w:rsidRPr="00386A61">
        <w:rPr>
          <w:rFonts w:ascii="Brandon Text Regular" w:eastAsiaTheme="minorHAnsi" w:hAnsi="Brandon Text Regular" w:cstheme="minorBidi"/>
          <w:sz w:val="24"/>
          <w:szCs w:val="24"/>
        </w:rPr>
        <w:t xml:space="preserve"> </w:t>
      </w:r>
      <w:r w:rsidR="009C0DFD">
        <w:rPr>
          <w:rFonts w:ascii="Brandon Text Regular" w:eastAsiaTheme="minorHAnsi" w:hAnsi="Brandon Text Regular" w:cstheme="minorBidi"/>
          <w:sz w:val="24"/>
          <w:szCs w:val="24"/>
        </w:rPr>
        <w:t xml:space="preserve">comportant </w:t>
      </w:r>
      <w:r w:rsidR="007A4465">
        <w:rPr>
          <w:rFonts w:ascii="Brandon Text Regular" w:eastAsiaTheme="minorHAnsi" w:hAnsi="Brandon Text Regular" w:cstheme="minorBidi"/>
          <w:sz w:val="24"/>
          <w:szCs w:val="24"/>
        </w:rPr>
        <w:t xml:space="preserve">toutes les informations de contact et ayant répondu à toutes les questions </w:t>
      </w:r>
      <w:r w:rsidRPr="00386A61">
        <w:rPr>
          <w:rFonts w:ascii="Brandon Text Regular" w:eastAsiaTheme="minorHAnsi" w:hAnsi="Brandon Text Regular" w:cstheme="minorBidi"/>
          <w:sz w:val="24"/>
          <w:szCs w:val="24"/>
        </w:rPr>
        <w:t>obtient une chance d’être tiré au sort.</w:t>
      </w:r>
    </w:p>
    <w:p w14:paraId="0B86AE13" w14:textId="77777777" w:rsidR="001F17EF" w:rsidRDefault="001F17EF" w:rsidP="007D1063">
      <w:pPr>
        <w:pStyle w:val="Corpsdetexte"/>
        <w:spacing w:before="7"/>
        <w:ind w:left="233"/>
        <w:rPr>
          <w:sz w:val="24"/>
        </w:rPr>
      </w:pPr>
    </w:p>
    <w:p w14:paraId="48D0CF57" w14:textId="77777777" w:rsidR="001F17EF" w:rsidRPr="009C0DFD" w:rsidRDefault="001F17EF" w:rsidP="007D1063">
      <w:pPr>
        <w:spacing w:after="0" w:line="240" w:lineRule="auto"/>
        <w:ind w:left="1509"/>
        <w:contextualSpacing/>
        <w:jc w:val="both"/>
        <w:rPr>
          <w:rFonts w:ascii="Brandon Text Regular" w:hAnsi="Brandon Text Regular"/>
          <w:b/>
          <w:sz w:val="24"/>
          <w:szCs w:val="24"/>
        </w:rPr>
      </w:pPr>
      <w:r w:rsidRPr="009C0DFD">
        <w:rPr>
          <w:rFonts w:ascii="Brandon Text Regular" w:hAnsi="Brandon Text Regular"/>
          <w:b/>
          <w:sz w:val="24"/>
          <w:szCs w:val="24"/>
        </w:rPr>
        <w:t>ARTICLE 4 – DÉSIGNATION DES GAGNANTS</w:t>
      </w:r>
    </w:p>
    <w:p w14:paraId="0DAF1E8A" w14:textId="5E160CB4" w:rsidR="001F17EF" w:rsidRDefault="001F17EF" w:rsidP="6E4B709F">
      <w:pPr>
        <w:pStyle w:val="Corpsdetexte"/>
        <w:spacing w:before="266"/>
        <w:ind w:left="708" w:right="258"/>
        <w:jc w:val="both"/>
        <w:rPr>
          <w:rFonts w:ascii="Brandon Text Regular" w:eastAsiaTheme="minorEastAsia" w:hAnsi="Brandon Text Regular" w:cstheme="minorBidi"/>
          <w:sz w:val="24"/>
          <w:szCs w:val="24"/>
        </w:rPr>
      </w:pPr>
      <w:r w:rsidRPr="6E4B709F">
        <w:rPr>
          <w:rFonts w:ascii="Brandon Text Regular" w:eastAsiaTheme="minorEastAsia" w:hAnsi="Brandon Text Regular" w:cstheme="minorBidi"/>
          <w:sz w:val="24"/>
          <w:szCs w:val="24"/>
        </w:rPr>
        <w:t xml:space="preserve">L’Organisateur désignera par tirage au sort les gagnants, parmi l’ensemble des personnes </w:t>
      </w:r>
      <w:r w:rsidR="00D86A1D" w:rsidRPr="6E4B709F">
        <w:rPr>
          <w:rFonts w:ascii="Brandon Text Regular" w:eastAsiaTheme="minorEastAsia" w:hAnsi="Brandon Text Regular" w:cstheme="minorBidi"/>
          <w:sz w:val="24"/>
          <w:szCs w:val="24"/>
        </w:rPr>
        <w:t>ayant déposé un bulletin</w:t>
      </w:r>
      <w:r w:rsidR="00332AAC">
        <w:rPr>
          <w:rFonts w:ascii="Brandon Text Regular" w:eastAsiaTheme="minorEastAsia" w:hAnsi="Brandon Text Regular" w:cstheme="minorBidi"/>
          <w:sz w:val="24"/>
          <w:szCs w:val="24"/>
        </w:rPr>
        <w:t xml:space="preserve"> </w:t>
      </w:r>
      <w:r w:rsidR="00B03D28" w:rsidRPr="6E4B709F">
        <w:rPr>
          <w:rFonts w:ascii="Brandon Text Regular" w:eastAsiaTheme="minorEastAsia" w:hAnsi="Brandon Text Regular" w:cstheme="minorBidi"/>
          <w:sz w:val="24"/>
          <w:szCs w:val="24"/>
        </w:rPr>
        <w:t>le</w:t>
      </w:r>
      <w:r w:rsidRPr="6E4B709F">
        <w:rPr>
          <w:rFonts w:ascii="Brandon Text Regular" w:eastAsiaTheme="minorEastAsia" w:hAnsi="Brandon Text Regular" w:cstheme="minorBidi"/>
          <w:sz w:val="24"/>
          <w:szCs w:val="24"/>
        </w:rPr>
        <w:t xml:space="preserve"> </w:t>
      </w:r>
      <w:r w:rsidR="00A071F5">
        <w:rPr>
          <w:rFonts w:ascii="Brandon Text Regular" w:eastAsiaTheme="minorEastAsia" w:hAnsi="Brandon Text Regular" w:cstheme="minorBidi"/>
          <w:sz w:val="24"/>
          <w:szCs w:val="24"/>
        </w:rPr>
        <w:t>29 novembre</w:t>
      </w:r>
      <w:r w:rsidR="001E4A34" w:rsidRPr="00237755">
        <w:rPr>
          <w:rFonts w:ascii="Brandon Text Regular" w:eastAsiaTheme="minorEastAsia" w:hAnsi="Brandon Text Regular" w:cstheme="minorBidi"/>
          <w:sz w:val="24"/>
          <w:szCs w:val="24"/>
        </w:rPr>
        <w:t xml:space="preserve"> </w:t>
      </w:r>
      <w:r w:rsidRPr="00237755">
        <w:rPr>
          <w:rFonts w:ascii="Brandon Text Regular" w:eastAsiaTheme="minorEastAsia" w:hAnsi="Brandon Text Regular" w:cstheme="minorBidi"/>
          <w:sz w:val="24"/>
          <w:szCs w:val="24"/>
        </w:rPr>
        <w:t>20</w:t>
      </w:r>
      <w:r w:rsidR="00B03D28" w:rsidRPr="00237755">
        <w:rPr>
          <w:rFonts w:ascii="Brandon Text Regular" w:eastAsiaTheme="minorEastAsia" w:hAnsi="Brandon Text Regular" w:cstheme="minorBidi"/>
          <w:sz w:val="24"/>
          <w:szCs w:val="24"/>
        </w:rPr>
        <w:t>21</w:t>
      </w:r>
      <w:r w:rsidRPr="00237755">
        <w:rPr>
          <w:rFonts w:ascii="Brandon Text Regular" w:eastAsiaTheme="minorEastAsia" w:hAnsi="Brandon Text Regular" w:cstheme="minorBidi"/>
          <w:sz w:val="24"/>
          <w:szCs w:val="24"/>
        </w:rPr>
        <w:t>.</w:t>
      </w:r>
      <w:r w:rsidRPr="6E4B709F">
        <w:rPr>
          <w:rFonts w:ascii="Brandon Text Regular" w:eastAsiaTheme="minorEastAsia" w:hAnsi="Brandon Text Regular" w:cstheme="minorBidi"/>
          <w:sz w:val="24"/>
          <w:szCs w:val="24"/>
        </w:rPr>
        <w:t xml:space="preserve"> Un seul lot sera attribué par gagnant (même nom, même adresse).</w:t>
      </w:r>
    </w:p>
    <w:p w14:paraId="597146A4" w14:textId="77C946CE" w:rsidR="00D872F5" w:rsidRPr="00386A61" w:rsidRDefault="00D872F5" w:rsidP="007D1063">
      <w:pPr>
        <w:pStyle w:val="Corpsdetexte"/>
        <w:spacing w:before="266"/>
        <w:ind w:left="708" w:right="258"/>
        <w:jc w:val="both"/>
        <w:rPr>
          <w:rFonts w:ascii="Brandon Text Regular" w:eastAsiaTheme="minorHAnsi" w:hAnsi="Brandon Text Regular" w:cstheme="minorBidi"/>
          <w:sz w:val="24"/>
          <w:szCs w:val="24"/>
        </w:rPr>
      </w:pPr>
      <w:r>
        <w:rPr>
          <w:rFonts w:ascii="Brandon Text Regular" w:eastAsiaTheme="minorHAnsi" w:hAnsi="Brandon Text Regular" w:cstheme="minorBidi"/>
          <w:sz w:val="24"/>
          <w:szCs w:val="24"/>
        </w:rPr>
        <w:t>Les différents lots seront attribués par tirage successif sans remise, par ordre de valeur décroissante des dotations.</w:t>
      </w:r>
    </w:p>
    <w:p w14:paraId="1233571F" w14:textId="77777777" w:rsidR="001F17EF" w:rsidRDefault="001F17EF" w:rsidP="007D1063">
      <w:pPr>
        <w:pStyle w:val="Corpsdetexte"/>
        <w:spacing w:before="8"/>
        <w:ind w:left="233"/>
        <w:rPr>
          <w:sz w:val="24"/>
        </w:rPr>
      </w:pPr>
    </w:p>
    <w:p w14:paraId="56A20292" w14:textId="77777777" w:rsidR="001F17EF" w:rsidRPr="00936D15" w:rsidRDefault="001F17EF" w:rsidP="007D1063">
      <w:pPr>
        <w:spacing w:after="0" w:line="240" w:lineRule="auto"/>
        <w:ind w:left="1509"/>
        <w:contextualSpacing/>
        <w:jc w:val="both"/>
        <w:rPr>
          <w:rFonts w:ascii="Brandon Text Regular" w:hAnsi="Brandon Text Regular"/>
          <w:b/>
          <w:sz w:val="24"/>
          <w:szCs w:val="24"/>
        </w:rPr>
      </w:pPr>
      <w:r w:rsidRPr="00936D15">
        <w:rPr>
          <w:rFonts w:ascii="Brandon Text Regular" w:hAnsi="Brandon Text Regular"/>
          <w:b/>
          <w:sz w:val="24"/>
          <w:szCs w:val="24"/>
        </w:rPr>
        <w:t>ARTICLE 5 – DOTATIONS</w:t>
      </w:r>
    </w:p>
    <w:p w14:paraId="204991BA" w14:textId="28245D87" w:rsidR="001F17EF" w:rsidRDefault="001F17EF" w:rsidP="007D1063">
      <w:pPr>
        <w:pStyle w:val="Corpsdetexte"/>
        <w:spacing w:before="266"/>
        <w:ind w:left="708"/>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Les dotations des tirages au sort sont les suivantes :</w:t>
      </w:r>
    </w:p>
    <w:p w14:paraId="222CB390" w14:textId="77777777" w:rsidR="00D872F5" w:rsidRDefault="00D872F5" w:rsidP="00D872F5">
      <w:pPr>
        <w:pStyle w:val="Paragraphedeliste"/>
        <w:widowControl w:val="0"/>
        <w:tabs>
          <w:tab w:val="left" w:pos="476"/>
        </w:tabs>
        <w:autoSpaceDE w:val="0"/>
        <w:autoSpaceDN w:val="0"/>
        <w:spacing w:after="0" w:line="240" w:lineRule="auto"/>
        <w:ind w:left="708" w:right="175"/>
        <w:contextualSpacing w:val="0"/>
        <w:rPr>
          <w:rFonts w:ascii="Brandon Text Regular" w:hAnsi="Brandon Text Regular"/>
          <w:sz w:val="24"/>
          <w:szCs w:val="24"/>
          <w:highlight w:val="yellow"/>
        </w:rPr>
      </w:pPr>
    </w:p>
    <w:p w14:paraId="11BFCE39" w14:textId="0C1202FE" w:rsidR="00D872F5" w:rsidRPr="000248E5" w:rsidRDefault="00237755" w:rsidP="00D872F5">
      <w:pPr>
        <w:pStyle w:val="Paragraphedeliste"/>
        <w:widowControl w:val="0"/>
        <w:numPr>
          <w:ilvl w:val="1"/>
          <w:numId w:val="19"/>
        </w:numPr>
        <w:tabs>
          <w:tab w:val="left" w:pos="476"/>
        </w:tabs>
        <w:autoSpaceDE w:val="0"/>
        <w:autoSpaceDN w:val="0"/>
        <w:spacing w:after="0" w:line="240" w:lineRule="auto"/>
        <w:ind w:right="175"/>
        <w:contextualSpacing w:val="0"/>
        <w:rPr>
          <w:rFonts w:ascii="Brandon Text Regular" w:hAnsi="Brandon Text Regular"/>
          <w:sz w:val="24"/>
          <w:szCs w:val="24"/>
        </w:rPr>
      </w:pPr>
      <w:r w:rsidRPr="000248E5">
        <w:rPr>
          <w:rFonts w:ascii="Brandon Text Regular" w:hAnsi="Brandon Text Regular"/>
          <w:sz w:val="24"/>
          <w:szCs w:val="24"/>
        </w:rPr>
        <w:t>1</w:t>
      </w:r>
      <w:r w:rsidR="00A071F5">
        <w:rPr>
          <w:rFonts w:ascii="Brandon Text Regular" w:hAnsi="Brandon Text Regular"/>
          <w:sz w:val="24"/>
          <w:szCs w:val="24"/>
        </w:rPr>
        <w:t>2 bons d’une valeur de 10 euros à valeur dans l’une des 4 friperies Vosges TLC</w:t>
      </w:r>
    </w:p>
    <w:p w14:paraId="60D4E161" w14:textId="77777777" w:rsidR="001E4A34" w:rsidRPr="00A071F5" w:rsidRDefault="001E4A34" w:rsidP="00A071F5">
      <w:pPr>
        <w:widowControl w:val="0"/>
        <w:tabs>
          <w:tab w:val="left" w:pos="476"/>
        </w:tabs>
        <w:autoSpaceDE w:val="0"/>
        <w:autoSpaceDN w:val="0"/>
        <w:spacing w:after="0" w:line="240" w:lineRule="auto"/>
        <w:ind w:right="175"/>
        <w:rPr>
          <w:rFonts w:ascii="Brandon Text Regular" w:hAnsi="Brandon Text Regular"/>
          <w:sz w:val="24"/>
          <w:szCs w:val="24"/>
        </w:rPr>
      </w:pPr>
    </w:p>
    <w:p w14:paraId="3223EA10" w14:textId="77777777" w:rsidR="001F17EF" w:rsidRPr="001F17EF" w:rsidRDefault="001F17EF" w:rsidP="007D1063">
      <w:pPr>
        <w:spacing w:after="0" w:line="240" w:lineRule="auto"/>
        <w:ind w:left="1509"/>
        <w:contextualSpacing/>
        <w:jc w:val="both"/>
        <w:rPr>
          <w:rFonts w:ascii="Brandon Text Regular" w:hAnsi="Brandon Text Regular"/>
          <w:b/>
          <w:sz w:val="20"/>
        </w:rPr>
      </w:pPr>
    </w:p>
    <w:p w14:paraId="26D72674" w14:textId="6511B93D" w:rsidR="001F17EF" w:rsidRPr="00936D15" w:rsidRDefault="001F17EF" w:rsidP="007D1063">
      <w:pPr>
        <w:spacing w:after="0" w:line="240" w:lineRule="auto"/>
        <w:ind w:left="1509"/>
        <w:contextualSpacing/>
        <w:jc w:val="both"/>
        <w:rPr>
          <w:rFonts w:ascii="Brandon Text Regular" w:hAnsi="Brandon Text Regular"/>
          <w:b/>
          <w:sz w:val="24"/>
          <w:szCs w:val="24"/>
        </w:rPr>
      </w:pPr>
      <w:r w:rsidRPr="00936D15">
        <w:rPr>
          <w:rFonts w:ascii="Brandon Text Regular" w:hAnsi="Brandon Text Regular"/>
          <w:b/>
          <w:sz w:val="24"/>
          <w:szCs w:val="24"/>
        </w:rPr>
        <w:t xml:space="preserve">ARTICLE 6 –REMISE DES DOTATIONS </w:t>
      </w:r>
    </w:p>
    <w:p w14:paraId="53246286" w14:textId="17E937D8" w:rsidR="00666BF2" w:rsidRPr="00237755" w:rsidRDefault="001F17EF" w:rsidP="6E4B709F">
      <w:pPr>
        <w:pStyle w:val="Corpsdetexte"/>
        <w:spacing w:before="255"/>
        <w:ind w:left="708" w:right="145"/>
        <w:jc w:val="both"/>
        <w:rPr>
          <w:rFonts w:ascii="Brandon Text Regular" w:eastAsiaTheme="minorEastAsia" w:hAnsi="Brandon Text Regular" w:cstheme="minorBidi"/>
          <w:sz w:val="24"/>
          <w:szCs w:val="24"/>
        </w:rPr>
      </w:pPr>
      <w:r w:rsidRPr="6E4B709F">
        <w:rPr>
          <w:rFonts w:ascii="Brandon Text Regular" w:eastAsiaTheme="minorEastAsia" w:hAnsi="Brandon Text Regular" w:cstheme="minorBidi"/>
          <w:sz w:val="24"/>
          <w:szCs w:val="24"/>
        </w:rPr>
        <w:t xml:space="preserve">L’Organisateur </w:t>
      </w:r>
      <w:r w:rsidRPr="00237755">
        <w:rPr>
          <w:rFonts w:ascii="Brandon Text Regular" w:eastAsiaTheme="minorEastAsia" w:hAnsi="Brandon Text Regular" w:cstheme="minorBidi"/>
          <w:sz w:val="24"/>
          <w:szCs w:val="24"/>
        </w:rPr>
        <w:t xml:space="preserve">contactera par courrier électronique les </w:t>
      </w:r>
      <w:r w:rsidR="007A4465" w:rsidRPr="00237755">
        <w:rPr>
          <w:rFonts w:ascii="Brandon Text Regular" w:eastAsiaTheme="minorEastAsia" w:hAnsi="Brandon Text Regular" w:cstheme="minorBidi"/>
          <w:sz w:val="24"/>
          <w:szCs w:val="24"/>
        </w:rPr>
        <w:t>g</w:t>
      </w:r>
      <w:r w:rsidRPr="00237755">
        <w:rPr>
          <w:rFonts w:ascii="Brandon Text Regular" w:eastAsiaTheme="minorEastAsia" w:hAnsi="Brandon Text Regular" w:cstheme="minorBidi"/>
          <w:sz w:val="24"/>
          <w:szCs w:val="24"/>
        </w:rPr>
        <w:t xml:space="preserve">agnants tirés au sort et les informera de leur dotation et des modalités à suivre pour </w:t>
      </w:r>
      <w:r w:rsidR="007A4465" w:rsidRPr="00237755">
        <w:rPr>
          <w:rFonts w:ascii="Brandon Text Regular" w:eastAsiaTheme="minorEastAsia" w:hAnsi="Brandon Text Regular" w:cstheme="minorBidi"/>
          <w:sz w:val="24"/>
          <w:szCs w:val="24"/>
        </w:rPr>
        <w:t>en bénéficier</w:t>
      </w:r>
      <w:r w:rsidRPr="00237755">
        <w:rPr>
          <w:rFonts w:ascii="Brandon Text Regular" w:eastAsiaTheme="minorEastAsia" w:hAnsi="Brandon Text Regular" w:cstheme="minorBidi"/>
          <w:sz w:val="24"/>
          <w:szCs w:val="24"/>
        </w:rPr>
        <w:t>. Aucun courrier</w:t>
      </w:r>
      <w:r w:rsidR="00B728F1" w:rsidRPr="00237755">
        <w:rPr>
          <w:rFonts w:ascii="Brandon Text Regular" w:eastAsiaTheme="minorEastAsia" w:hAnsi="Brandon Text Regular" w:cstheme="minorBidi"/>
          <w:sz w:val="24"/>
          <w:szCs w:val="24"/>
        </w:rPr>
        <w:t xml:space="preserve"> électronique</w:t>
      </w:r>
      <w:r w:rsidRPr="00237755">
        <w:rPr>
          <w:rFonts w:ascii="Brandon Text Regular" w:eastAsiaTheme="minorEastAsia" w:hAnsi="Brandon Text Regular" w:cstheme="minorBidi"/>
          <w:sz w:val="24"/>
          <w:szCs w:val="24"/>
        </w:rPr>
        <w:t xml:space="preserve"> ne sera adressé aux participants </w:t>
      </w:r>
      <w:r w:rsidR="007A4465" w:rsidRPr="00237755">
        <w:rPr>
          <w:rFonts w:ascii="Brandon Text Regular" w:eastAsiaTheme="minorEastAsia" w:hAnsi="Brandon Text Regular" w:cstheme="minorBidi"/>
          <w:sz w:val="24"/>
          <w:szCs w:val="24"/>
        </w:rPr>
        <w:t>non tirés au sort</w:t>
      </w:r>
      <w:r w:rsidRPr="00237755">
        <w:rPr>
          <w:rFonts w:ascii="Brandon Text Regular" w:eastAsiaTheme="minorEastAsia" w:hAnsi="Brandon Text Regular" w:cstheme="minorBidi"/>
          <w:sz w:val="24"/>
          <w:szCs w:val="24"/>
        </w:rPr>
        <w:t xml:space="preserve">, seuls les gagnants seront contactés. Les gagnants devront répondre dans les </w:t>
      </w:r>
      <w:r w:rsidR="007A4465" w:rsidRPr="00237755">
        <w:rPr>
          <w:rFonts w:ascii="Brandon Text Regular" w:eastAsiaTheme="minorEastAsia" w:hAnsi="Brandon Text Regular" w:cstheme="minorBidi"/>
          <w:sz w:val="24"/>
          <w:szCs w:val="24"/>
        </w:rPr>
        <w:t>dix</w:t>
      </w:r>
      <w:r w:rsidRPr="00237755">
        <w:rPr>
          <w:rFonts w:ascii="Brandon Text Regular" w:eastAsiaTheme="minorEastAsia" w:hAnsi="Brandon Text Regular" w:cstheme="minorBidi"/>
          <w:sz w:val="24"/>
          <w:szCs w:val="24"/>
        </w:rPr>
        <w:t xml:space="preserve"> (</w:t>
      </w:r>
      <w:r w:rsidR="007A4465" w:rsidRPr="00237755">
        <w:rPr>
          <w:rFonts w:ascii="Brandon Text Regular" w:eastAsiaTheme="minorEastAsia" w:hAnsi="Brandon Text Regular" w:cstheme="minorBidi"/>
          <w:sz w:val="24"/>
          <w:szCs w:val="24"/>
        </w:rPr>
        <w:t>10</w:t>
      </w:r>
      <w:r w:rsidRPr="00237755">
        <w:rPr>
          <w:rFonts w:ascii="Brandon Text Regular" w:eastAsiaTheme="minorEastAsia" w:hAnsi="Brandon Text Regular" w:cstheme="minorBidi"/>
          <w:sz w:val="24"/>
          <w:szCs w:val="24"/>
        </w:rPr>
        <w:t xml:space="preserve">) jours suivants l’envoi de ce courrier électronique et fournir leurs coordonnées complètes. </w:t>
      </w:r>
    </w:p>
    <w:p w14:paraId="322B3FE6" w14:textId="77777777" w:rsidR="00936D15" w:rsidRDefault="001F17EF" w:rsidP="007D1063">
      <w:pPr>
        <w:pStyle w:val="Corpsdetexte"/>
        <w:spacing w:before="255"/>
        <w:ind w:left="708" w:right="145"/>
        <w:jc w:val="both"/>
        <w:rPr>
          <w:rFonts w:ascii="Brandon Text Regular" w:eastAsiaTheme="minorHAnsi" w:hAnsi="Brandon Text Regular" w:cstheme="minorBidi"/>
          <w:sz w:val="24"/>
          <w:szCs w:val="24"/>
        </w:rPr>
      </w:pPr>
      <w:r w:rsidRPr="00237755">
        <w:rPr>
          <w:rFonts w:ascii="Brandon Text Regular" w:eastAsiaTheme="minorHAnsi" w:hAnsi="Brandon Text Regular" w:cstheme="minorBidi"/>
          <w:sz w:val="24"/>
          <w:szCs w:val="24"/>
        </w:rPr>
        <w:t xml:space="preserve">Sans réponse de la part du gagnant dans les </w:t>
      </w:r>
      <w:r w:rsidR="007A4465" w:rsidRPr="00237755">
        <w:rPr>
          <w:rFonts w:ascii="Brandon Text Regular" w:eastAsiaTheme="minorHAnsi" w:hAnsi="Brandon Text Regular" w:cstheme="minorBidi"/>
          <w:sz w:val="24"/>
          <w:szCs w:val="24"/>
        </w:rPr>
        <w:t>dix</w:t>
      </w:r>
      <w:r w:rsidRPr="00237755">
        <w:rPr>
          <w:rFonts w:ascii="Brandon Text Regular" w:eastAsiaTheme="minorHAnsi" w:hAnsi="Brandon Text Regular" w:cstheme="minorBidi"/>
          <w:sz w:val="24"/>
          <w:szCs w:val="24"/>
        </w:rPr>
        <w:t xml:space="preserve"> (</w:t>
      </w:r>
      <w:r w:rsidR="007A4465" w:rsidRPr="00237755">
        <w:rPr>
          <w:rFonts w:ascii="Brandon Text Regular" w:eastAsiaTheme="minorHAnsi" w:hAnsi="Brandon Text Regular" w:cstheme="minorBidi"/>
          <w:sz w:val="24"/>
          <w:szCs w:val="24"/>
        </w:rPr>
        <w:t>10</w:t>
      </w:r>
      <w:r w:rsidRPr="00237755">
        <w:rPr>
          <w:rFonts w:ascii="Brandon Text Regular" w:eastAsiaTheme="minorHAnsi" w:hAnsi="Brandon Text Regular" w:cstheme="minorBidi"/>
          <w:sz w:val="24"/>
          <w:szCs w:val="24"/>
        </w:rPr>
        <w:t>) jours suivants l’envoi de ce courrier électronique, il sera déchu de son</w:t>
      </w:r>
      <w:r w:rsidRPr="00386A61">
        <w:rPr>
          <w:rFonts w:ascii="Brandon Text Regular" w:eastAsiaTheme="minorHAnsi" w:hAnsi="Brandon Text Regular" w:cstheme="minorBidi"/>
          <w:sz w:val="24"/>
          <w:szCs w:val="24"/>
        </w:rPr>
        <w:t xml:space="preserve"> lot et ne pourra prétendre à aucune </w:t>
      </w:r>
      <w:r w:rsidRPr="00386A61">
        <w:rPr>
          <w:rFonts w:ascii="Brandon Text Regular" w:eastAsiaTheme="minorHAnsi" w:hAnsi="Brandon Text Regular" w:cstheme="minorBidi"/>
          <w:sz w:val="24"/>
          <w:szCs w:val="24"/>
        </w:rPr>
        <w:lastRenderedPageBreak/>
        <w:t xml:space="preserve">indemnité, dotation ou compensation que ce soit. </w:t>
      </w:r>
    </w:p>
    <w:p w14:paraId="52D2A37C" w14:textId="77777777" w:rsidR="00936D15" w:rsidRDefault="00936D15" w:rsidP="007D1063">
      <w:pPr>
        <w:pStyle w:val="Corpsdetexte"/>
        <w:spacing w:before="255"/>
        <w:ind w:left="708" w:right="145"/>
        <w:jc w:val="both"/>
        <w:rPr>
          <w:rFonts w:ascii="Brandon Text Regular" w:eastAsiaTheme="minorHAnsi" w:hAnsi="Brandon Text Regular" w:cstheme="minorBidi"/>
          <w:sz w:val="24"/>
          <w:szCs w:val="24"/>
        </w:rPr>
      </w:pPr>
    </w:p>
    <w:p w14:paraId="049E7CC3" w14:textId="2045770B" w:rsidR="00936D15" w:rsidRDefault="001F17EF" w:rsidP="00936D15">
      <w:pPr>
        <w:pStyle w:val="Corpsdetexte"/>
        <w:ind w:left="709" w:right="147"/>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Dans cette hypothèse, les lots seront attribués à un suppléant désigné lors du tirage au sort de la session concernée. </w:t>
      </w:r>
    </w:p>
    <w:p w14:paraId="1D53B779" w14:textId="77777777" w:rsidR="00936D15" w:rsidRDefault="00936D15" w:rsidP="00936D15">
      <w:pPr>
        <w:pStyle w:val="Corpsdetexte"/>
        <w:ind w:left="709" w:right="147"/>
        <w:jc w:val="both"/>
        <w:rPr>
          <w:rFonts w:ascii="Brandon Text Regular" w:eastAsiaTheme="minorHAnsi" w:hAnsi="Brandon Text Regular" w:cstheme="minorBidi"/>
          <w:sz w:val="24"/>
          <w:szCs w:val="24"/>
        </w:rPr>
      </w:pPr>
    </w:p>
    <w:p w14:paraId="4273E7D3" w14:textId="23F49406" w:rsidR="00B728F1" w:rsidRDefault="00666BF2" w:rsidP="00B728F1">
      <w:pPr>
        <w:pStyle w:val="Corpsdetexte"/>
        <w:ind w:left="709" w:right="147"/>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Dans le cas où </w:t>
      </w:r>
      <w:r w:rsidR="007A4465">
        <w:rPr>
          <w:rFonts w:ascii="Brandon Text Regular" w:eastAsiaTheme="minorHAnsi" w:hAnsi="Brandon Text Regular" w:cstheme="minorBidi"/>
          <w:sz w:val="24"/>
          <w:szCs w:val="24"/>
        </w:rPr>
        <w:t>un gagnant</w:t>
      </w:r>
      <w:r w:rsidR="001F17EF" w:rsidRPr="00386A61">
        <w:rPr>
          <w:rFonts w:ascii="Brandon Text Regular" w:eastAsiaTheme="minorHAnsi" w:hAnsi="Brandon Text Regular" w:cstheme="minorBidi"/>
          <w:sz w:val="24"/>
          <w:szCs w:val="24"/>
        </w:rPr>
        <w:t xml:space="preserve"> ne répond</w:t>
      </w:r>
      <w:r w:rsidR="007A4465">
        <w:rPr>
          <w:rFonts w:ascii="Brandon Text Regular" w:eastAsiaTheme="minorHAnsi" w:hAnsi="Brandon Text Regular" w:cstheme="minorBidi"/>
          <w:sz w:val="24"/>
          <w:szCs w:val="24"/>
        </w:rPr>
        <w:t>rait</w:t>
      </w:r>
      <w:r w:rsidR="001F17EF" w:rsidRPr="00386A61">
        <w:rPr>
          <w:rFonts w:ascii="Brandon Text Regular" w:eastAsiaTheme="minorHAnsi" w:hAnsi="Brandon Text Regular" w:cstheme="minorBidi"/>
          <w:sz w:val="24"/>
          <w:szCs w:val="24"/>
        </w:rPr>
        <w:t xml:space="preserve"> pas aux critères du présent règlement, le lot ne sera pas attribué et </w:t>
      </w:r>
      <w:r w:rsidR="007A4465">
        <w:rPr>
          <w:rFonts w:ascii="Brandon Text Regular" w:eastAsiaTheme="minorHAnsi" w:hAnsi="Brandon Text Regular" w:cstheme="minorBidi"/>
          <w:sz w:val="24"/>
          <w:szCs w:val="24"/>
        </w:rPr>
        <w:t xml:space="preserve">un nouveau tirage </w:t>
      </w:r>
      <w:r w:rsidR="00B728F1">
        <w:rPr>
          <w:rFonts w:ascii="Brandon Text Regular" w:eastAsiaTheme="minorHAnsi" w:hAnsi="Brandon Text Regular" w:cstheme="minorBidi"/>
          <w:sz w:val="24"/>
          <w:szCs w:val="24"/>
        </w:rPr>
        <w:t xml:space="preserve">d’attribution du lot </w:t>
      </w:r>
      <w:r w:rsidR="007A4465">
        <w:rPr>
          <w:rFonts w:ascii="Brandon Text Regular" w:eastAsiaTheme="minorHAnsi" w:hAnsi="Brandon Text Regular" w:cstheme="minorBidi"/>
          <w:sz w:val="24"/>
          <w:szCs w:val="24"/>
        </w:rPr>
        <w:t>sera effectué</w:t>
      </w:r>
      <w:r w:rsidR="001F17EF" w:rsidRPr="00386A61">
        <w:rPr>
          <w:rFonts w:ascii="Brandon Text Regular" w:eastAsiaTheme="minorHAnsi" w:hAnsi="Brandon Text Regular" w:cstheme="minorBidi"/>
          <w:sz w:val="24"/>
          <w:szCs w:val="24"/>
        </w:rPr>
        <w:t xml:space="preserve"> par l’Organisateur. </w:t>
      </w:r>
    </w:p>
    <w:p w14:paraId="391BBCCE" w14:textId="77777777" w:rsidR="00B728F1" w:rsidRPr="00386A61" w:rsidRDefault="00B728F1" w:rsidP="00B728F1">
      <w:pPr>
        <w:pStyle w:val="Corpsdetexte"/>
        <w:ind w:left="709" w:right="147"/>
        <w:jc w:val="both"/>
        <w:rPr>
          <w:rFonts w:ascii="Brandon Text Regular" w:eastAsiaTheme="minorHAnsi" w:hAnsi="Brandon Text Regular" w:cstheme="minorBidi"/>
          <w:sz w:val="24"/>
          <w:szCs w:val="24"/>
        </w:rPr>
      </w:pPr>
    </w:p>
    <w:p w14:paraId="51A94B18" w14:textId="4CEFDB6B" w:rsidR="00666BF2" w:rsidRPr="00386A61" w:rsidRDefault="001F17EF" w:rsidP="003D4688">
      <w:pPr>
        <w:pStyle w:val="Corpsdetexte"/>
        <w:spacing w:before="255"/>
        <w:ind w:left="709" w:right="145"/>
        <w:contextualSpacing/>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À cet effet, les participants autorisent toutes les vérifications concernant leur identité, leur âge, leurs coordonnées ou la loyauté et la sincérité de leur participation. Toute fausse déclaration, indication d’identité ou d’adresse postale fausse entraîne </w:t>
      </w:r>
      <w:r w:rsidR="00B728F1">
        <w:rPr>
          <w:rFonts w:ascii="Brandon Text Regular" w:eastAsiaTheme="minorHAnsi" w:hAnsi="Brandon Text Regular" w:cstheme="minorBidi"/>
          <w:sz w:val="24"/>
          <w:szCs w:val="24"/>
        </w:rPr>
        <w:t>la nullité de la participation</w:t>
      </w:r>
      <w:r w:rsidRPr="00386A61">
        <w:rPr>
          <w:rFonts w:ascii="Brandon Text Regular" w:eastAsiaTheme="minorHAnsi" w:hAnsi="Brandon Text Regular" w:cstheme="minorBidi"/>
          <w:sz w:val="24"/>
          <w:szCs w:val="24"/>
        </w:rPr>
        <w:t xml:space="preserve"> et </w:t>
      </w:r>
      <w:r w:rsidR="007D1063" w:rsidRPr="00386A61">
        <w:rPr>
          <w:rFonts w:ascii="Brandon Text Regular" w:eastAsiaTheme="minorHAnsi" w:hAnsi="Brandon Text Regular" w:cstheme="minorBidi"/>
          <w:sz w:val="24"/>
          <w:szCs w:val="24"/>
        </w:rPr>
        <w:t>un nouveau tirage d’attribution</w:t>
      </w:r>
      <w:r w:rsidRPr="00386A61">
        <w:rPr>
          <w:rFonts w:ascii="Brandon Text Regular" w:eastAsiaTheme="minorHAnsi" w:hAnsi="Brandon Text Regular" w:cstheme="minorBidi"/>
          <w:sz w:val="24"/>
          <w:szCs w:val="24"/>
        </w:rPr>
        <w:t xml:space="preserve"> du lot par l’Organisateur.</w:t>
      </w:r>
    </w:p>
    <w:p w14:paraId="67289DE6" w14:textId="77777777" w:rsidR="003D4688" w:rsidRPr="00386A61" w:rsidRDefault="003D4688" w:rsidP="003D4688">
      <w:pPr>
        <w:pStyle w:val="Corpsdetexte"/>
        <w:spacing w:before="255"/>
        <w:ind w:left="709" w:right="145"/>
        <w:contextualSpacing/>
        <w:jc w:val="both"/>
        <w:rPr>
          <w:rFonts w:ascii="Brandon Text Regular" w:eastAsiaTheme="minorHAnsi" w:hAnsi="Brandon Text Regular" w:cstheme="minorBidi"/>
          <w:sz w:val="24"/>
          <w:szCs w:val="24"/>
        </w:rPr>
      </w:pPr>
    </w:p>
    <w:p w14:paraId="21103DB0" w14:textId="5B0D34D2" w:rsidR="001F17EF" w:rsidRPr="00386A61" w:rsidRDefault="007D1063" w:rsidP="003D4688">
      <w:pPr>
        <w:pStyle w:val="Corpsdetexte"/>
        <w:ind w:left="709" w:right="136"/>
        <w:contextualSpacing/>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En</w:t>
      </w:r>
      <w:r w:rsidR="001F17EF" w:rsidRPr="00386A61">
        <w:rPr>
          <w:rFonts w:ascii="Brandon Text Regular" w:eastAsiaTheme="minorHAnsi" w:hAnsi="Brandon Text Regular" w:cstheme="minorBidi"/>
          <w:sz w:val="24"/>
          <w:szCs w:val="24"/>
        </w:rPr>
        <w:t xml:space="preserve"> cas d’impossibilité pour l’Organisateur de délivrer aux gagnants la dotation remportée, </w:t>
      </w:r>
      <w:r w:rsidR="00E04E46">
        <w:rPr>
          <w:rFonts w:ascii="Brandon Text Regular" w:eastAsiaTheme="minorHAnsi" w:hAnsi="Brandon Text Regular" w:cstheme="minorBidi"/>
          <w:sz w:val="24"/>
          <w:szCs w:val="24"/>
        </w:rPr>
        <w:t>l</w:t>
      </w:r>
      <w:r w:rsidR="001F17EF" w:rsidRPr="00386A61">
        <w:rPr>
          <w:rFonts w:ascii="Brandon Text Regular" w:eastAsiaTheme="minorHAnsi" w:hAnsi="Brandon Text Regular" w:cstheme="minorBidi"/>
          <w:sz w:val="24"/>
          <w:szCs w:val="24"/>
        </w:rPr>
        <w:t>’Organisateur se réserve le droit d’y substituer une dotation de valeur équivalente</w:t>
      </w:r>
      <w:r w:rsidRPr="00386A61">
        <w:rPr>
          <w:rFonts w:ascii="Brandon Text Regular" w:eastAsiaTheme="minorHAnsi" w:hAnsi="Brandon Text Regular" w:cstheme="minorBidi"/>
          <w:sz w:val="24"/>
          <w:szCs w:val="24"/>
        </w:rPr>
        <w:t>.</w:t>
      </w:r>
    </w:p>
    <w:p w14:paraId="19777FF2" w14:textId="18742F86" w:rsidR="007D1063" w:rsidRPr="00386A61" w:rsidRDefault="007D1063" w:rsidP="007D1063">
      <w:pPr>
        <w:pStyle w:val="Corpsdetexte"/>
        <w:ind w:left="708" w:right="136"/>
        <w:jc w:val="both"/>
        <w:rPr>
          <w:rFonts w:ascii="Brandon Text Regular" w:eastAsiaTheme="minorHAnsi" w:hAnsi="Brandon Text Regular" w:cstheme="minorBidi"/>
          <w:sz w:val="24"/>
          <w:szCs w:val="24"/>
        </w:rPr>
      </w:pPr>
    </w:p>
    <w:p w14:paraId="3C4FDB88" w14:textId="111BCE2E" w:rsidR="007D1063" w:rsidRPr="00386A61" w:rsidRDefault="007D1063" w:rsidP="007D1063">
      <w:pPr>
        <w:pStyle w:val="Corpsdetexte"/>
        <w:ind w:left="708" w:right="136"/>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Si le nombre de bulletins éligibles au tirage au sort est inférieur au nombre de lots à attribuer, l’Organisateur conservera les lots excédentaires.</w:t>
      </w:r>
    </w:p>
    <w:p w14:paraId="071B4243" w14:textId="77777777" w:rsidR="001F17EF" w:rsidRPr="00B03D28" w:rsidRDefault="001F17EF" w:rsidP="001F17EF">
      <w:pPr>
        <w:pStyle w:val="Corpsdetexte"/>
        <w:spacing w:before="5"/>
        <w:ind w:left="0"/>
        <w:rPr>
          <w:rFonts w:asciiTheme="minorHAnsi" w:eastAsiaTheme="minorHAnsi" w:hAnsiTheme="minorHAnsi" w:cstheme="minorBidi"/>
          <w:color w:val="444444"/>
          <w:szCs w:val="22"/>
        </w:rPr>
      </w:pPr>
    </w:p>
    <w:p w14:paraId="3BC9B618" w14:textId="77777777" w:rsidR="001F17EF" w:rsidRPr="002B1784" w:rsidRDefault="001F17EF" w:rsidP="001F17EF">
      <w:pPr>
        <w:spacing w:after="0" w:line="240" w:lineRule="auto"/>
        <w:ind w:left="1276"/>
        <w:contextualSpacing/>
        <w:jc w:val="both"/>
        <w:rPr>
          <w:rFonts w:ascii="Brandon Text Regular" w:hAnsi="Brandon Text Regular"/>
          <w:b/>
          <w:sz w:val="24"/>
          <w:szCs w:val="24"/>
        </w:rPr>
      </w:pPr>
      <w:r w:rsidRPr="002B1784">
        <w:rPr>
          <w:rFonts w:ascii="Brandon Text Regular" w:hAnsi="Brandon Text Regular"/>
          <w:b/>
          <w:sz w:val="24"/>
          <w:szCs w:val="24"/>
        </w:rPr>
        <w:t>ARTICLE 7 – GRATUITE DE LA PARTICIPATION</w:t>
      </w:r>
    </w:p>
    <w:p w14:paraId="6B0241D0" w14:textId="72C1821D" w:rsidR="007D1063" w:rsidRDefault="007D1063" w:rsidP="007D1063">
      <w:pPr>
        <w:pStyle w:val="Corpsdetexte"/>
        <w:spacing w:before="77"/>
        <w:ind w:left="0" w:right="116"/>
        <w:rPr>
          <w:rFonts w:asciiTheme="minorHAnsi" w:eastAsiaTheme="minorHAnsi" w:hAnsiTheme="minorHAnsi" w:cstheme="minorBidi"/>
          <w:color w:val="444444"/>
          <w:szCs w:val="22"/>
        </w:rPr>
      </w:pPr>
    </w:p>
    <w:p w14:paraId="04A996B6" w14:textId="55867D6F" w:rsidR="007D1063" w:rsidRPr="00386A61" w:rsidRDefault="007D1063" w:rsidP="007D1063">
      <w:pPr>
        <w:pStyle w:val="Corpsdetexte"/>
        <w:spacing w:before="77"/>
        <w:ind w:left="708" w:right="116"/>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La participation au jeu concours est gratuit</w:t>
      </w:r>
      <w:r w:rsidRPr="00D872F5">
        <w:rPr>
          <w:rFonts w:ascii="Brandon Text Regular" w:eastAsiaTheme="minorHAnsi" w:hAnsi="Brandon Text Regular" w:cstheme="minorBidi"/>
          <w:sz w:val="24"/>
          <w:szCs w:val="24"/>
        </w:rPr>
        <w:t>e</w:t>
      </w:r>
      <w:r w:rsidR="00BA46CB">
        <w:rPr>
          <w:rFonts w:ascii="Brandon Text Regular" w:eastAsiaTheme="minorHAnsi" w:hAnsi="Brandon Text Regular" w:cstheme="minorBidi"/>
          <w:sz w:val="24"/>
          <w:szCs w:val="24"/>
        </w:rPr>
        <w:t xml:space="preserve"> et accessible à toute personne au sein du salon « cousu de fil rouge </w:t>
      </w:r>
      <w:proofErr w:type="gramStart"/>
      <w:r w:rsidR="00BA46CB">
        <w:rPr>
          <w:rFonts w:ascii="Brandon Text Regular" w:eastAsiaTheme="minorHAnsi" w:hAnsi="Brandon Text Regular" w:cstheme="minorBidi"/>
          <w:sz w:val="24"/>
          <w:szCs w:val="24"/>
        </w:rPr>
        <w:t xml:space="preserve">»  </w:t>
      </w:r>
      <w:r w:rsidRPr="00D872F5">
        <w:rPr>
          <w:rFonts w:ascii="Brandon Text Regular" w:eastAsiaTheme="minorHAnsi" w:hAnsi="Brandon Text Regular" w:cstheme="minorBidi"/>
          <w:sz w:val="24"/>
          <w:szCs w:val="24"/>
        </w:rPr>
        <w:t>,</w:t>
      </w:r>
      <w:proofErr w:type="gramEnd"/>
      <w:r w:rsidRPr="00D872F5">
        <w:rPr>
          <w:rFonts w:ascii="Brandon Text Regular" w:eastAsiaTheme="minorHAnsi" w:hAnsi="Brandon Text Regular" w:cstheme="minorBidi"/>
          <w:sz w:val="24"/>
          <w:szCs w:val="24"/>
        </w:rPr>
        <w:t xml:space="preserve"> sans condition d’achat ou de participation à une animation.</w:t>
      </w:r>
    </w:p>
    <w:p w14:paraId="327465C1" w14:textId="77777777" w:rsidR="007D1063" w:rsidRDefault="007D1063" w:rsidP="007D1063">
      <w:pPr>
        <w:pStyle w:val="Corpsdetexte"/>
        <w:spacing w:before="77"/>
        <w:ind w:left="0" w:right="116"/>
        <w:rPr>
          <w:rFonts w:asciiTheme="minorHAnsi" w:eastAsiaTheme="minorHAnsi" w:hAnsiTheme="minorHAnsi" w:cstheme="minorBidi"/>
          <w:color w:val="444444"/>
          <w:szCs w:val="22"/>
        </w:rPr>
      </w:pPr>
    </w:p>
    <w:p w14:paraId="36705AB5" w14:textId="77777777" w:rsidR="007D1063" w:rsidRPr="00936D15" w:rsidRDefault="007D1063" w:rsidP="007D1063">
      <w:pPr>
        <w:spacing w:after="0" w:line="240" w:lineRule="auto"/>
        <w:ind w:left="1276"/>
        <w:contextualSpacing/>
        <w:jc w:val="both"/>
        <w:rPr>
          <w:rFonts w:ascii="Brandon Text Regular" w:hAnsi="Brandon Text Regular"/>
          <w:b/>
          <w:sz w:val="24"/>
          <w:szCs w:val="24"/>
        </w:rPr>
      </w:pPr>
      <w:r w:rsidRPr="00936D15">
        <w:rPr>
          <w:rFonts w:ascii="Brandon Text Regular" w:hAnsi="Brandon Text Regular"/>
          <w:b/>
          <w:sz w:val="24"/>
          <w:szCs w:val="24"/>
        </w:rPr>
        <w:t>ARTICLE 8 – UTILISATION DES DONNÉES PERSONNELLES DES PARTICIPANTS</w:t>
      </w:r>
    </w:p>
    <w:p w14:paraId="6DA9CF94" w14:textId="77777777" w:rsidR="000136C2" w:rsidRDefault="000136C2" w:rsidP="000136C2">
      <w:pPr>
        <w:pStyle w:val="Corpsdetexte"/>
        <w:spacing w:before="255"/>
        <w:ind w:left="709" w:right="145"/>
        <w:contextualSpacing/>
        <w:jc w:val="both"/>
        <w:rPr>
          <w:rFonts w:ascii="Brandon Text Regular" w:eastAsiaTheme="minorHAnsi" w:hAnsi="Brandon Text Regular" w:cstheme="minorBidi"/>
          <w:sz w:val="24"/>
          <w:szCs w:val="24"/>
        </w:rPr>
      </w:pPr>
    </w:p>
    <w:p w14:paraId="6245C29C" w14:textId="43B300D2" w:rsidR="000136C2" w:rsidRDefault="007D1063" w:rsidP="000136C2">
      <w:pPr>
        <w:pStyle w:val="Corpsdetexte"/>
        <w:spacing w:before="255"/>
        <w:ind w:left="709" w:right="145"/>
        <w:contextualSpacing/>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Les informations personnelles des participants sont collectées par l’Organisateur uniquement à des fins de suivi du jeu-concours, et sont indispensables pour participer à ce</w:t>
      </w:r>
      <w:r w:rsidR="000136C2">
        <w:rPr>
          <w:rFonts w:ascii="Brandon Text Regular" w:eastAsiaTheme="minorHAnsi" w:hAnsi="Brandon Text Regular" w:cstheme="minorBidi"/>
          <w:sz w:val="24"/>
          <w:szCs w:val="24"/>
        </w:rPr>
        <w:t>lui-ci.</w:t>
      </w:r>
    </w:p>
    <w:p w14:paraId="45333FFF" w14:textId="77777777" w:rsidR="000136C2" w:rsidRPr="000136C2" w:rsidRDefault="000136C2" w:rsidP="000136C2">
      <w:pPr>
        <w:pStyle w:val="Corpsdetexte"/>
        <w:spacing w:before="255"/>
        <w:ind w:left="709" w:right="145"/>
        <w:contextualSpacing/>
        <w:jc w:val="both"/>
        <w:rPr>
          <w:rFonts w:ascii="Brandon Text Regular" w:eastAsiaTheme="minorHAnsi" w:hAnsi="Brandon Text Regular" w:cstheme="minorBidi"/>
          <w:sz w:val="24"/>
          <w:szCs w:val="24"/>
        </w:rPr>
      </w:pPr>
    </w:p>
    <w:p w14:paraId="4C19B864" w14:textId="19CB4CA6" w:rsidR="000136C2" w:rsidRDefault="000136C2" w:rsidP="000136C2">
      <w:pPr>
        <w:pStyle w:val="Corpsdetexte"/>
        <w:spacing w:before="255"/>
        <w:ind w:left="709" w:right="145"/>
        <w:contextualSpacing/>
        <w:jc w:val="both"/>
        <w:rPr>
          <w:rFonts w:ascii="Brandon Text Regular" w:eastAsiaTheme="minorHAnsi" w:hAnsi="Brandon Text Regular" w:cstheme="minorBidi"/>
          <w:sz w:val="24"/>
          <w:szCs w:val="24"/>
        </w:rPr>
      </w:pPr>
      <w:r w:rsidRPr="000136C2">
        <w:rPr>
          <w:rFonts w:ascii="Brandon Text Regular" w:eastAsiaTheme="minorHAnsi" w:hAnsi="Brandon Text Regular" w:cstheme="minorBidi"/>
          <w:sz w:val="24"/>
          <w:szCs w:val="24"/>
        </w:rPr>
        <w:tab/>
        <w:t xml:space="preserve">Conformément au règlement général sur la protection des données et à la loi n°78-17 du 6 janvier 1978 relative à l’informatique, aux fichiers et aux libertés, </w:t>
      </w:r>
      <w:r>
        <w:rPr>
          <w:rFonts w:ascii="Brandon Text Regular" w:eastAsiaTheme="minorHAnsi" w:hAnsi="Brandon Text Regular" w:cstheme="minorBidi"/>
          <w:sz w:val="24"/>
          <w:szCs w:val="24"/>
        </w:rPr>
        <w:t>les participants bénéficient</w:t>
      </w:r>
      <w:r w:rsidRPr="000136C2">
        <w:rPr>
          <w:rFonts w:ascii="Brandon Text Regular" w:eastAsiaTheme="minorHAnsi" w:hAnsi="Brandon Text Regular" w:cstheme="minorBidi"/>
          <w:sz w:val="24"/>
          <w:szCs w:val="24"/>
        </w:rPr>
        <w:t xml:space="preserve"> :</w:t>
      </w:r>
    </w:p>
    <w:p w14:paraId="672EA788" w14:textId="77777777" w:rsidR="000136C2" w:rsidRPr="000136C2" w:rsidRDefault="000136C2" w:rsidP="000136C2">
      <w:pPr>
        <w:pStyle w:val="Corpsdetexte"/>
        <w:spacing w:before="255"/>
        <w:ind w:left="709" w:right="145"/>
        <w:contextualSpacing/>
        <w:jc w:val="both"/>
        <w:rPr>
          <w:rFonts w:ascii="Brandon Text Regular" w:eastAsiaTheme="minorHAnsi" w:hAnsi="Brandon Text Regular" w:cstheme="minorBidi"/>
          <w:sz w:val="24"/>
          <w:szCs w:val="24"/>
        </w:rPr>
      </w:pPr>
    </w:p>
    <w:p w14:paraId="11C3AEB2" w14:textId="606A78B9" w:rsidR="000136C2" w:rsidRPr="000136C2" w:rsidRDefault="000136C2" w:rsidP="000136C2">
      <w:pPr>
        <w:pStyle w:val="Corpsdetexte"/>
        <w:numPr>
          <w:ilvl w:val="0"/>
          <w:numId w:val="23"/>
        </w:numPr>
        <w:spacing w:before="255"/>
        <w:ind w:right="145"/>
        <w:contextualSpacing/>
        <w:jc w:val="both"/>
        <w:rPr>
          <w:rFonts w:ascii="Brandon Text Regular" w:eastAsiaTheme="minorHAnsi" w:hAnsi="Brandon Text Regular" w:cstheme="minorBidi"/>
          <w:sz w:val="24"/>
          <w:szCs w:val="24"/>
        </w:rPr>
      </w:pPr>
      <w:proofErr w:type="gramStart"/>
      <w:r w:rsidRPr="000136C2">
        <w:rPr>
          <w:rFonts w:ascii="Brandon Text Regular" w:eastAsiaTheme="minorHAnsi" w:hAnsi="Brandon Text Regular" w:cstheme="minorBidi"/>
          <w:sz w:val="24"/>
          <w:szCs w:val="24"/>
        </w:rPr>
        <w:t>d’un</w:t>
      </w:r>
      <w:proofErr w:type="gramEnd"/>
      <w:r w:rsidRPr="000136C2">
        <w:rPr>
          <w:rFonts w:ascii="Brandon Text Regular" w:eastAsiaTheme="minorHAnsi" w:hAnsi="Brandon Text Regular" w:cstheme="minorBidi"/>
          <w:sz w:val="24"/>
          <w:szCs w:val="24"/>
        </w:rPr>
        <w:t xml:space="preserve"> droit d’accès, de rectification ou de suppression des informations </w:t>
      </w:r>
      <w:r w:rsidR="008D3E5E">
        <w:rPr>
          <w:rFonts w:ascii="Brandon Text Regular" w:eastAsiaTheme="minorHAnsi" w:hAnsi="Brandon Text Regular" w:cstheme="minorBidi"/>
          <w:sz w:val="24"/>
          <w:szCs w:val="24"/>
        </w:rPr>
        <w:t>les</w:t>
      </w:r>
      <w:r w:rsidRPr="000136C2">
        <w:rPr>
          <w:rFonts w:ascii="Brandon Text Regular" w:eastAsiaTheme="minorHAnsi" w:hAnsi="Brandon Text Regular" w:cstheme="minorBidi"/>
          <w:sz w:val="24"/>
          <w:szCs w:val="24"/>
        </w:rPr>
        <w:t xml:space="preserve"> concernant</w:t>
      </w:r>
      <w:r w:rsidR="00D872F5">
        <w:rPr>
          <w:rFonts w:ascii="Brandon Text Regular" w:eastAsiaTheme="minorHAnsi" w:hAnsi="Brandon Text Regular" w:cstheme="minorBidi"/>
          <w:sz w:val="24"/>
          <w:szCs w:val="24"/>
        </w:rPr>
        <w:t xml:space="preserve"> </w:t>
      </w:r>
      <w:r w:rsidRPr="000136C2">
        <w:rPr>
          <w:rFonts w:ascii="Brandon Text Regular" w:eastAsiaTheme="minorHAnsi" w:hAnsi="Brandon Text Regular" w:cstheme="minorBidi"/>
          <w:sz w:val="24"/>
          <w:szCs w:val="24"/>
        </w:rPr>
        <w:t>;</w:t>
      </w:r>
    </w:p>
    <w:p w14:paraId="1B119864" w14:textId="5CF634AB" w:rsidR="000136C2" w:rsidRPr="000136C2" w:rsidRDefault="000136C2" w:rsidP="000136C2">
      <w:pPr>
        <w:pStyle w:val="Corpsdetexte"/>
        <w:numPr>
          <w:ilvl w:val="0"/>
          <w:numId w:val="23"/>
        </w:numPr>
        <w:spacing w:before="255"/>
        <w:ind w:right="145"/>
        <w:contextualSpacing/>
        <w:jc w:val="both"/>
        <w:rPr>
          <w:rFonts w:ascii="Brandon Text Regular" w:eastAsiaTheme="minorHAnsi" w:hAnsi="Brandon Text Regular" w:cstheme="minorBidi"/>
          <w:sz w:val="24"/>
          <w:szCs w:val="24"/>
        </w:rPr>
      </w:pPr>
      <w:proofErr w:type="gramStart"/>
      <w:r w:rsidRPr="000136C2">
        <w:rPr>
          <w:rFonts w:ascii="Brandon Text Regular" w:eastAsiaTheme="minorHAnsi" w:hAnsi="Brandon Text Regular" w:cstheme="minorBidi"/>
          <w:sz w:val="24"/>
          <w:szCs w:val="24"/>
        </w:rPr>
        <w:t>du</w:t>
      </w:r>
      <w:proofErr w:type="gramEnd"/>
      <w:r w:rsidRPr="000136C2">
        <w:rPr>
          <w:rFonts w:ascii="Brandon Text Regular" w:eastAsiaTheme="minorHAnsi" w:hAnsi="Brandon Text Regular" w:cstheme="minorBidi"/>
          <w:sz w:val="24"/>
          <w:szCs w:val="24"/>
        </w:rPr>
        <w:t xml:space="preserve"> droit à la portabilité de </w:t>
      </w:r>
      <w:r w:rsidR="008D3E5E">
        <w:rPr>
          <w:rFonts w:ascii="Brandon Text Regular" w:eastAsiaTheme="minorHAnsi" w:hAnsi="Brandon Text Regular" w:cstheme="minorBidi"/>
          <w:sz w:val="24"/>
          <w:szCs w:val="24"/>
        </w:rPr>
        <w:t>leurs</w:t>
      </w:r>
      <w:r w:rsidRPr="000136C2">
        <w:rPr>
          <w:rFonts w:ascii="Brandon Text Regular" w:eastAsiaTheme="minorHAnsi" w:hAnsi="Brandon Text Regular" w:cstheme="minorBidi"/>
          <w:sz w:val="24"/>
          <w:szCs w:val="24"/>
        </w:rPr>
        <w:t xml:space="preserve"> données ;</w:t>
      </w:r>
    </w:p>
    <w:p w14:paraId="0D0FF0E0" w14:textId="6C24D40F" w:rsidR="000136C2" w:rsidRPr="000136C2" w:rsidRDefault="000136C2" w:rsidP="000136C2">
      <w:pPr>
        <w:pStyle w:val="Corpsdetexte"/>
        <w:numPr>
          <w:ilvl w:val="0"/>
          <w:numId w:val="23"/>
        </w:numPr>
        <w:spacing w:before="255"/>
        <w:ind w:right="145"/>
        <w:contextualSpacing/>
        <w:jc w:val="both"/>
        <w:rPr>
          <w:rFonts w:ascii="Brandon Text Regular" w:eastAsiaTheme="minorHAnsi" w:hAnsi="Brandon Text Regular" w:cstheme="minorBidi"/>
          <w:sz w:val="24"/>
          <w:szCs w:val="24"/>
        </w:rPr>
      </w:pPr>
      <w:proofErr w:type="gramStart"/>
      <w:r w:rsidRPr="000136C2">
        <w:rPr>
          <w:rFonts w:ascii="Brandon Text Regular" w:eastAsiaTheme="minorHAnsi" w:hAnsi="Brandon Text Regular" w:cstheme="minorBidi"/>
          <w:sz w:val="24"/>
          <w:szCs w:val="24"/>
        </w:rPr>
        <w:t>du</w:t>
      </w:r>
      <w:proofErr w:type="gramEnd"/>
      <w:r w:rsidRPr="000136C2">
        <w:rPr>
          <w:rFonts w:ascii="Brandon Text Regular" w:eastAsiaTheme="minorHAnsi" w:hAnsi="Brandon Text Regular" w:cstheme="minorBidi"/>
          <w:sz w:val="24"/>
          <w:szCs w:val="24"/>
        </w:rPr>
        <w:t xml:space="preserve"> droit à la limitation d’un traitement </w:t>
      </w:r>
      <w:r w:rsidR="008D3E5E">
        <w:rPr>
          <w:rFonts w:ascii="Brandon Text Regular" w:eastAsiaTheme="minorHAnsi" w:hAnsi="Brandon Text Regular" w:cstheme="minorBidi"/>
          <w:sz w:val="24"/>
          <w:szCs w:val="24"/>
        </w:rPr>
        <w:t>les</w:t>
      </w:r>
      <w:r w:rsidRPr="000136C2">
        <w:rPr>
          <w:rFonts w:ascii="Brandon Text Regular" w:eastAsiaTheme="minorHAnsi" w:hAnsi="Brandon Text Regular" w:cstheme="minorBidi"/>
          <w:sz w:val="24"/>
          <w:szCs w:val="24"/>
        </w:rPr>
        <w:t xml:space="preserve"> concernant ;</w:t>
      </w:r>
    </w:p>
    <w:p w14:paraId="37986BDC" w14:textId="4D0E973B" w:rsidR="000136C2" w:rsidRDefault="000136C2" w:rsidP="000136C2">
      <w:pPr>
        <w:pStyle w:val="Corpsdetexte"/>
        <w:numPr>
          <w:ilvl w:val="0"/>
          <w:numId w:val="23"/>
        </w:numPr>
        <w:spacing w:before="255"/>
        <w:ind w:right="145"/>
        <w:contextualSpacing/>
        <w:jc w:val="both"/>
        <w:rPr>
          <w:rFonts w:ascii="Brandon Text Regular" w:eastAsiaTheme="minorHAnsi" w:hAnsi="Brandon Text Regular" w:cstheme="minorBidi"/>
          <w:sz w:val="24"/>
          <w:szCs w:val="24"/>
        </w:rPr>
      </w:pPr>
      <w:proofErr w:type="gramStart"/>
      <w:r w:rsidRPr="000136C2">
        <w:rPr>
          <w:rFonts w:ascii="Brandon Text Regular" w:eastAsiaTheme="minorHAnsi" w:hAnsi="Brandon Text Regular" w:cstheme="minorBidi"/>
          <w:sz w:val="24"/>
          <w:szCs w:val="24"/>
        </w:rPr>
        <w:t>du</w:t>
      </w:r>
      <w:proofErr w:type="gramEnd"/>
      <w:r w:rsidRPr="000136C2">
        <w:rPr>
          <w:rFonts w:ascii="Brandon Text Regular" w:eastAsiaTheme="minorHAnsi" w:hAnsi="Brandon Text Regular" w:cstheme="minorBidi"/>
          <w:sz w:val="24"/>
          <w:szCs w:val="24"/>
        </w:rPr>
        <w:t xml:space="preserve"> droit de </w:t>
      </w:r>
      <w:r w:rsidR="008D3E5E">
        <w:rPr>
          <w:rFonts w:ascii="Brandon Text Regular" w:eastAsiaTheme="minorHAnsi" w:hAnsi="Brandon Text Regular" w:cstheme="minorBidi"/>
          <w:sz w:val="24"/>
          <w:szCs w:val="24"/>
        </w:rPr>
        <w:t>s’</w:t>
      </w:r>
      <w:r w:rsidRPr="000136C2">
        <w:rPr>
          <w:rFonts w:ascii="Brandon Text Regular" w:eastAsiaTheme="minorHAnsi" w:hAnsi="Brandon Text Regular" w:cstheme="minorBidi"/>
          <w:sz w:val="24"/>
          <w:szCs w:val="24"/>
        </w:rPr>
        <w:t xml:space="preserve">opposer à ce que </w:t>
      </w:r>
      <w:r w:rsidR="008D3E5E">
        <w:rPr>
          <w:rFonts w:ascii="Brandon Text Regular" w:eastAsiaTheme="minorHAnsi" w:hAnsi="Brandon Text Regular" w:cstheme="minorBidi"/>
          <w:sz w:val="24"/>
          <w:szCs w:val="24"/>
        </w:rPr>
        <w:t>leurs</w:t>
      </w:r>
      <w:r w:rsidRPr="000136C2">
        <w:rPr>
          <w:rFonts w:ascii="Brandon Text Regular" w:eastAsiaTheme="minorHAnsi" w:hAnsi="Brandon Text Regular" w:cstheme="minorBidi"/>
          <w:sz w:val="24"/>
          <w:szCs w:val="24"/>
        </w:rPr>
        <w:t xml:space="preserve"> données fassent l’objet d’un traitement. Votre consentement peut être retiré à tout moment.  </w:t>
      </w:r>
    </w:p>
    <w:p w14:paraId="43CC8874" w14:textId="77777777" w:rsidR="008D3E5E" w:rsidRPr="000136C2" w:rsidRDefault="008D3E5E" w:rsidP="008D3E5E">
      <w:pPr>
        <w:pStyle w:val="Corpsdetexte"/>
        <w:spacing w:before="255"/>
        <w:ind w:right="145"/>
        <w:contextualSpacing/>
        <w:jc w:val="both"/>
        <w:rPr>
          <w:rFonts w:ascii="Brandon Text Regular" w:eastAsiaTheme="minorHAnsi" w:hAnsi="Brandon Text Regular" w:cstheme="minorBidi"/>
          <w:sz w:val="24"/>
          <w:szCs w:val="24"/>
        </w:rPr>
      </w:pPr>
    </w:p>
    <w:p w14:paraId="35FFD8E9" w14:textId="2FB24CC3" w:rsidR="00936D15" w:rsidRPr="00936D15" w:rsidRDefault="000136C2" w:rsidP="00936D15">
      <w:pPr>
        <w:pStyle w:val="Corpsdetexte"/>
        <w:spacing w:before="255"/>
        <w:ind w:left="709" w:right="145"/>
        <w:contextualSpacing/>
        <w:jc w:val="both"/>
        <w:rPr>
          <w:rFonts w:ascii="Brandon Text Regular" w:eastAsiaTheme="minorHAnsi" w:hAnsi="Brandon Text Regular" w:cstheme="minorBidi"/>
          <w:sz w:val="24"/>
          <w:szCs w:val="24"/>
        </w:rPr>
      </w:pPr>
      <w:r w:rsidRPr="000136C2">
        <w:rPr>
          <w:rFonts w:ascii="Brandon Text Regular" w:eastAsiaTheme="minorHAnsi" w:hAnsi="Brandon Text Regular" w:cstheme="minorBidi"/>
          <w:sz w:val="24"/>
          <w:szCs w:val="24"/>
        </w:rPr>
        <w:t>Tout exercice de ces droits peut s’effectuer sur simple demande en adressant</w:t>
      </w:r>
      <w:r w:rsidR="008D3E5E">
        <w:rPr>
          <w:rFonts w:ascii="Brandon Text Regular" w:eastAsiaTheme="minorHAnsi" w:hAnsi="Brandon Text Regular" w:cstheme="minorBidi"/>
          <w:sz w:val="24"/>
          <w:szCs w:val="24"/>
        </w:rPr>
        <w:t xml:space="preserve"> un mail à </w:t>
      </w:r>
      <w:hyperlink r:id="rId10" w:history="1">
        <w:r w:rsidR="008D3E5E" w:rsidRPr="00E748B9">
          <w:rPr>
            <w:rStyle w:val="Lienhypertexte"/>
            <w:rFonts w:ascii="Brandon Text Regular" w:eastAsiaTheme="minorHAnsi" w:hAnsi="Brandon Text Regular" w:cstheme="minorBidi"/>
            <w:sz w:val="24"/>
            <w:szCs w:val="24"/>
          </w:rPr>
          <w:t>contact@evodia.org</w:t>
        </w:r>
      </w:hyperlink>
      <w:r w:rsidR="008D3E5E">
        <w:rPr>
          <w:rFonts w:ascii="Brandon Text Regular" w:eastAsiaTheme="minorHAnsi" w:hAnsi="Brandon Text Regular" w:cstheme="minorBidi"/>
          <w:sz w:val="24"/>
          <w:szCs w:val="24"/>
        </w:rPr>
        <w:t xml:space="preserve"> ou un par courrier adressé au siège de l’Organisateur</w:t>
      </w:r>
      <w:r w:rsidRPr="000136C2">
        <w:rPr>
          <w:rFonts w:ascii="Brandon Text Regular" w:eastAsiaTheme="minorHAnsi" w:hAnsi="Brandon Text Regular" w:cstheme="minorBidi"/>
          <w:sz w:val="24"/>
          <w:szCs w:val="24"/>
        </w:rPr>
        <w:t>. Un justificatif d’identité sera requis pour toute demande d’exercice de droit.</w:t>
      </w:r>
    </w:p>
    <w:p w14:paraId="0F1DD5AD" w14:textId="77777777" w:rsidR="00D872F5" w:rsidRDefault="00D872F5" w:rsidP="00BA46CB">
      <w:pPr>
        <w:spacing w:after="0" w:line="240" w:lineRule="auto"/>
        <w:contextualSpacing/>
        <w:jc w:val="both"/>
        <w:rPr>
          <w:rFonts w:ascii="Brandon Text Regular" w:hAnsi="Brandon Text Regular"/>
          <w:b/>
          <w:sz w:val="24"/>
          <w:szCs w:val="24"/>
        </w:rPr>
      </w:pPr>
    </w:p>
    <w:p w14:paraId="029FFBA9" w14:textId="0EE1FFC5" w:rsidR="007D1063" w:rsidRPr="00936D15" w:rsidRDefault="007D1063" w:rsidP="007D1063">
      <w:pPr>
        <w:spacing w:after="0" w:line="240" w:lineRule="auto"/>
        <w:ind w:left="1276"/>
        <w:contextualSpacing/>
        <w:jc w:val="both"/>
        <w:rPr>
          <w:rFonts w:ascii="Brandon Text Regular" w:hAnsi="Brandon Text Regular"/>
          <w:b/>
          <w:sz w:val="24"/>
          <w:szCs w:val="24"/>
        </w:rPr>
      </w:pPr>
      <w:r w:rsidRPr="00936D15">
        <w:rPr>
          <w:rFonts w:ascii="Brandon Text Regular" w:hAnsi="Brandon Text Regular"/>
          <w:b/>
          <w:sz w:val="24"/>
          <w:szCs w:val="24"/>
        </w:rPr>
        <w:t>ARTICLE 9 – RESPONSABILITÉ</w:t>
      </w:r>
    </w:p>
    <w:p w14:paraId="661047A5" w14:textId="77777777" w:rsidR="00386A61" w:rsidRPr="00386A61" w:rsidRDefault="007D1063" w:rsidP="008D3E5E">
      <w:pPr>
        <w:pStyle w:val="Corpsdetexte"/>
        <w:spacing w:before="266"/>
        <w:ind w:left="708" w:right="238"/>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L’Organisateur ne saurait voir sa responsabilité engagée du fait de l’impossibilité de contacter chaque gagnant, de même qu’en cas de perte, de vol ou de dégradation du lot lors de son acheminement. </w:t>
      </w:r>
    </w:p>
    <w:p w14:paraId="42BBB400" w14:textId="6A1A6530" w:rsidR="00666BF2" w:rsidRPr="00386A61" w:rsidRDefault="007D1063" w:rsidP="008D3E5E">
      <w:pPr>
        <w:pStyle w:val="Corpsdetexte"/>
        <w:spacing w:before="266"/>
        <w:ind w:left="708" w:right="238"/>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L’Organisateur </w:t>
      </w:r>
      <w:r w:rsidR="00386A61" w:rsidRPr="00386A61">
        <w:rPr>
          <w:rFonts w:ascii="Brandon Text Regular" w:eastAsiaTheme="minorHAnsi" w:hAnsi="Brandon Text Regular" w:cstheme="minorBidi"/>
          <w:sz w:val="24"/>
          <w:szCs w:val="24"/>
        </w:rPr>
        <w:t xml:space="preserve">n’est pas </w:t>
      </w:r>
      <w:r w:rsidRPr="00386A61">
        <w:rPr>
          <w:rFonts w:ascii="Brandon Text Regular" w:eastAsiaTheme="minorHAnsi" w:hAnsi="Brandon Text Regular" w:cstheme="minorBidi"/>
          <w:sz w:val="24"/>
          <w:szCs w:val="24"/>
        </w:rPr>
        <w:t>responsable des erreurs éventuelles portant sur le nom, l’adresse et/ou les coordonnées communiquées par les personnes ayant participé au jeu-concours. Par ailleurs, l’Organisateur du jeu-concours décline toute responsabilité pour tous les incidents qui pourraient survenir lors de la jouissance du prix attribué et/ou fait de son utilisation et/ou de ses conséquences, notamment de la jouissance d’un lot par un mineur</w:t>
      </w:r>
      <w:r w:rsidR="00386A61" w:rsidRPr="00386A61">
        <w:rPr>
          <w:rFonts w:ascii="Brandon Text Regular" w:eastAsiaTheme="minorHAnsi" w:hAnsi="Brandon Text Regular" w:cstheme="minorBidi"/>
          <w:sz w:val="24"/>
          <w:szCs w:val="24"/>
        </w:rPr>
        <w:t>.</w:t>
      </w:r>
    </w:p>
    <w:p w14:paraId="4E863ABD" w14:textId="35F52AF5" w:rsidR="007D1063" w:rsidRPr="00386A61" w:rsidRDefault="007D1063" w:rsidP="008D3E5E">
      <w:pPr>
        <w:pStyle w:val="Corpsdetexte"/>
        <w:spacing w:before="266"/>
        <w:ind w:left="708" w:right="238"/>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L’Organisateur se réserve le droit, si les circonstances l’exigent, d’écourter, de prolonger, de modifier, d’interrompre, de différer ou d’annuler le jeu-concours, sans que sa responsabilité ne soit engagée.</w:t>
      </w:r>
    </w:p>
    <w:p w14:paraId="193B97D2" w14:textId="5969E90D" w:rsidR="003D4688" w:rsidRPr="00386A61" w:rsidRDefault="00446080" w:rsidP="008D3E5E">
      <w:pPr>
        <w:pStyle w:val="Corpsdetexte"/>
        <w:spacing w:before="266"/>
        <w:ind w:left="708" w:right="238"/>
        <w:jc w:val="both"/>
        <w:rPr>
          <w:rFonts w:ascii="Brandon Text Regular" w:eastAsiaTheme="minorHAnsi" w:hAnsi="Brandon Text Regular" w:cstheme="minorBidi"/>
          <w:sz w:val="24"/>
          <w:szCs w:val="24"/>
        </w:rPr>
      </w:pPr>
      <w:r w:rsidRPr="00EE288C">
        <w:rPr>
          <w:rFonts w:ascii="Brandon Text Regular" w:eastAsiaTheme="minorHAnsi" w:hAnsi="Brandon Text Regular" w:cstheme="minorBidi"/>
          <w:sz w:val="24"/>
          <w:szCs w:val="24"/>
        </w:rPr>
        <w:t>T</w:t>
      </w:r>
      <w:r w:rsidR="007D1063" w:rsidRPr="00EE288C">
        <w:rPr>
          <w:rFonts w:ascii="Brandon Text Regular" w:eastAsiaTheme="minorHAnsi" w:hAnsi="Brandon Text Regular" w:cstheme="minorBidi"/>
          <w:sz w:val="24"/>
          <w:szCs w:val="24"/>
        </w:rPr>
        <w:t xml:space="preserve">oute modification fera l’objet d’un </w:t>
      </w:r>
      <w:r w:rsidR="003D4688" w:rsidRPr="00EE288C">
        <w:rPr>
          <w:rFonts w:ascii="Brandon Text Regular" w:eastAsiaTheme="minorHAnsi" w:hAnsi="Brandon Text Regular" w:cstheme="minorBidi"/>
          <w:sz w:val="24"/>
          <w:szCs w:val="24"/>
        </w:rPr>
        <w:t>« </w:t>
      </w:r>
      <w:r w:rsidR="007D1063" w:rsidRPr="00EE288C">
        <w:rPr>
          <w:rFonts w:ascii="Brandon Text Regular" w:eastAsiaTheme="minorHAnsi" w:hAnsi="Brandon Text Regular" w:cstheme="minorBidi"/>
          <w:sz w:val="24"/>
          <w:szCs w:val="24"/>
        </w:rPr>
        <w:t>avenant</w:t>
      </w:r>
      <w:r w:rsidR="003D4688" w:rsidRPr="00EE288C">
        <w:rPr>
          <w:rFonts w:ascii="Brandon Text Regular" w:eastAsiaTheme="minorHAnsi" w:hAnsi="Brandon Text Regular" w:cstheme="minorBidi"/>
          <w:sz w:val="24"/>
          <w:szCs w:val="24"/>
        </w:rPr>
        <w:t xml:space="preserve"> au règlement »</w:t>
      </w:r>
      <w:r w:rsidR="007D1063" w:rsidRPr="00EE288C">
        <w:rPr>
          <w:rFonts w:ascii="Brandon Text Regular" w:eastAsiaTheme="minorHAnsi" w:hAnsi="Brandon Text Regular" w:cstheme="minorBidi"/>
          <w:sz w:val="24"/>
          <w:szCs w:val="24"/>
        </w:rPr>
        <w:t xml:space="preserve"> qui sera mis en ligne sur le Site</w:t>
      </w:r>
      <w:r w:rsidR="003D4688" w:rsidRPr="00EE288C">
        <w:rPr>
          <w:rFonts w:ascii="Brandon Text Regular" w:eastAsiaTheme="minorHAnsi" w:hAnsi="Brandon Text Regular" w:cstheme="minorBidi"/>
          <w:sz w:val="24"/>
          <w:szCs w:val="24"/>
        </w:rPr>
        <w:t xml:space="preserve"> d’ÉVODIA</w:t>
      </w:r>
      <w:r w:rsidR="007D1063" w:rsidRPr="00386A61">
        <w:rPr>
          <w:rFonts w:ascii="Brandon Text Regular" w:eastAsiaTheme="minorHAnsi" w:hAnsi="Brandon Text Regular" w:cstheme="minorBidi"/>
          <w:sz w:val="24"/>
          <w:szCs w:val="24"/>
        </w:rPr>
        <w:t xml:space="preserve"> et adressé gratuitement à toute personne ayant fait une demande de règlement par écrit conformément aux dispositions de l’article 10 ci-dessous. </w:t>
      </w:r>
    </w:p>
    <w:p w14:paraId="7E8D0109" w14:textId="2B960BED" w:rsidR="00666BF2" w:rsidRPr="00386A61" w:rsidRDefault="007D1063" w:rsidP="008D3E5E">
      <w:pPr>
        <w:pStyle w:val="Corpsdetexte"/>
        <w:spacing w:before="266"/>
        <w:ind w:left="708" w:right="238"/>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L’Organisateur </w:t>
      </w:r>
      <w:r w:rsidR="008D3E5E">
        <w:rPr>
          <w:rFonts w:ascii="Brandon Text Regular" w:eastAsiaTheme="minorHAnsi" w:hAnsi="Brandon Text Regular" w:cstheme="minorBidi"/>
          <w:sz w:val="24"/>
          <w:szCs w:val="24"/>
        </w:rPr>
        <w:t>décline</w:t>
      </w:r>
      <w:r w:rsidRPr="00386A61">
        <w:rPr>
          <w:rFonts w:ascii="Brandon Text Regular" w:eastAsiaTheme="minorHAnsi" w:hAnsi="Brandon Text Regular" w:cstheme="minorBidi"/>
          <w:sz w:val="24"/>
          <w:szCs w:val="24"/>
        </w:rPr>
        <w:t xml:space="preserve"> toute responsabilité en cas de dysfonctionnement empêchant l’accès et/ ou le bon déroulement du jeu-concours</w:t>
      </w:r>
      <w:r w:rsidR="00386A61" w:rsidRPr="00386A61">
        <w:rPr>
          <w:rFonts w:ascii="Brandon Text Regular" w:eastAsiaTheme="minorHAnsi" w:hAnsi="Brandon Text Regular" w:cstheme="minorBidi"/>
          <w:sz w:val="24"/>
          <w:szCs w:val="24"/>
        </w:rPr>
        <w:t>.</w:t>
      </w:r>
    </w:p>
    <w:p w14:paraId="52D631E2" w14:textId="1A6B9F38" w:rsidR="00386A61" w:rsidRPr="00936D15" w:rsidRDefault="007D1063" w:rsidP="00936D15">
      <w:pPr>
        <w:pStyle w:val="Corpsdetexte"/>
        <w:spacing w:before="266"/>
        <w:ind w:left="708" w:right="238"/>
        <w:jc w:val="both"/>
        <w:rPr>
          <w:rFonts w:ascii="Brandon Text Regular" w:eastAsiaTheme="minorHAnsi" w:hAnsi="Brandon Text Regular" w:cstheme="minorBidi"/>
          <w:sz w:val="24"/>
          <w:szCs w:val="24"/>
        </w:rPr>
      </w:pPr>
      <w:r w:rsidRPr="00386A61">
        <w:rPr>
          <w:rFonts w:ascii="Brandon Text Regular" w:eastAsiaTheme="minorHAnsi" w:hAnsi="Brandon Text Regular" w:cstheme="minorBidi"/>
          <w:sz w:val="24"/>
          <w:szCs w:val="24"/>
        </w:rPr>
        <w:t xml:space="preserve">L’Organisateur </w:t>
      </w:r>
      <w:r w:rsidR="008D3E5E">
        <w:rPr>
          <w:rFonts w:ascii="Brandon Text Regular" w:eastAsiaTheme="minorHAnsi" w:hAnsi="Brandon Text Regular" w:cstheme="minorBidi"/>
          <w:sz w:val="24"/>
          <w:szCs w:val="24"/>
        </w:rPr>
        <w:t>se réserve le droit</w:t>
      </w:r>
      <w:r w:rsidRPr="00386A61">
        <w:rPr>
          <w:rFonts w:ascii="Brandon Text Regular" w:eastAsiaTheme="minorHAnsi" w:hAnsi="Brandon Text Regular" w:cstheme="minorBidi"/>
          <w:sz w:val="24"/>
          <w:szCs w:val="24"/>
        </w:rPr>
        <w:t xml:space="preserve"> </w:t>
      </w:r>
      <w:r w:rsidR="008D3E5E">
        <w:rPr>
          <w:rFonts w:ascii="Brandon Text Regular" w:eastAsiaTheme="minorHAnsi" w:hAnsi="Brandon Text Regular" w:cstheme="minorBidi"/>
          <w:sz w:val="24"/>
          <w:szCs w:val="24"/>
        </w:rPr>
        <w:t>d’</w:t>
      </w:r>
      <w:r w:rsidRPr="00386A61">
        <w:rPr>
          <w:rFonts w:ascii="Brandon Text Regular" w:eastAsiaTheme="minorHAnsi" w:hAnsi="Brandon Text Regular" w:cstheme="minorBidi"/>
          <w:sz w:val="24"/>
          <w:szCs w:val="24"/>
        </w:rPr>
        <w:t>annuler tout ou partie du jeu-concours s’il apparaît que des fraudes sont intervenues sous quelque forme que ce soit</w:t>
      </w:r>
      <w:r w:rsidR="008D3E5E">
        <w:rPr>
          <w:rFonts w:ascii="Brandon Text Regular" w:eastAsiaTheme="minorHAnsi" w:hAnsi="Brandon Text Regular" w:cstheme="minorBidi"/>
          <w:sz w:val="24"/>
          <w:szCs w:val="24"/>
        </w:rPr>
        <w:t>.</w:t>
      </w:r>
    </w:p>
    <w:p w14:paraId="7E447FC4" w14:textId="77777777" w:rsidR="00386A61" w:rsidRDefault="00386A61" w:rsidP="00386A61">
      <w:pPr>
        <w:pStyle w:val="Corpsdetexte"/>
        <w:spacing w:before="8"/>
        <w:ind w:left="0"/>
        <w:rPr>
          <w:sz w:val="24"/>
        </w:rPr>
      </w:pPr>
    </w:p>
    <w:p w14:paraId="24E68C26" w14:textId="77777777" w:rsidR="00386A61" w:rsidRPr="00936D15" w:rsidRDefault="00386A61" w:rsidP="00386A61">
      <w:pPr>
        <w:spacing w:after="0" w:line="240" w:lineRule="auto"/>
        <w:ind w:left="1276"/>
        <w:contextualSpacing/>
        <w:jc w:val="both"/>
        <w:rPr>
          <w:rFonts w:ascii="Brandon Text Regular" w:hAnsi="Brandon Text Regular"/>
          <w:b/>
          <w:sz w:val="24"/>
          <w:szCs w:val="24"/>
        </w:rPr>
      </w:pPr>
      <w:r w:rsidRPr="00936D15">
        <w:rPr>
          <w:rFonts w:ascii="Brandon Text Regular" w:hAnsi="Brandon Text Regular"/>
          <w:b/>
          <w:sz w:val="24"/>
          <w:szCs w:val="24"/>
        </w:rPr>
        <w:t>ARTICLE 10 – ACCESSIBILITÉ DU RÈGLEMENT</w:t>
      </w:r>
    </w:p>
    <w:p w14:paraId="3B9B50B7" w14:textId="6CF2D364" w:rsidR="00386A61" w:rsidRPr="00386A61" w:rsidRDefault="00386A61" w:rsidP="6E4B709F">
      <w:pPr>
        <w:pStyle w:val="Corpsdetexte"/>
        <w:spacing w:before="266"/>
        <w:ind w:left="708" w:right="238"/>
        <w:jc w:val="both"/>
        <w:rPr>
          <w:rFonts w:ascii="Brandon Text Regular" w:eastAsiaTheme="minorEastAsia" w:hAnsi="Brandon Text Regular" w:cstheme="minorBidi"/>
          <w:sz w:val="24"/>
          <w:szCs w:val="24"/>
        </w:rPr>
      </w:pPr>
      <w:r w:rsidRPr="6E4B709F">
        <w:rPr>
          <w:rFonts w:ascii="Brandon Text Regular" w:eastAsiaTheme="minorEastAsia" w:hAnsi="Brandon Text Regular" w:cstheme="minorBidi"/>
          <w:sz w:val="24"/>
          <w:szCs w:val="24"/>
        </w:rPr>
        <w:t xml:space="preserve">Le </w:t>
      </w:r>
      <w:r w:rsidR="00936D15" w:rsidRPr="6E4B709F">
        <w:rPr>
          <w:rFonts w:ascii="Brandon Text Regular" w:eastAsiaTheme="minorEastAsia" w:hAnsi="Brandon Text Regular" w:cstheme="minorBidi"/>
          <w:sz w:val="24"/>
          <w:szCs w:val="24"/>
        </w:rPr>
        <w:t xml:space="preserve">présent </w:t>
      </w:r>
      <w:r w:rsidRPr="6E4B709F">
        <w:rPr>
          <w:rFonts w:ascii="Brandon Text Regular" w:eastAsiaTheme="minorEastAsia" w:hAnsi="Brandon Text Regular" w:cstheme="minorBidi"/>
          <w:sz w:val="24"/>
          <w:szCs w:val="24"/>
        </w:rPr>
        <w:t xml:space="preserve">règlement peut être consulté librement </w:t>
      </w:r>
      <w:r w:rsidR="00446080" w:rsidRPr="6E4B709F">
        <w:rPr>
          <w:rFonts w:ascii="Brandon Text Regular" w:eastAsiaTheme="minorEastAsia" w:hAnsi="Brandon Text Regular" w:cstheme="minorBidi"/>
          <w:sz w:val="24"/>
          <w:szCs w:val="24"/>
        </w:rPr>
        <w:t>sur le stand d’ÉVODIA et sur le site internet evodia.org</w:t>
      </w:r>
      <w:r w:rsidR="006454A9">
        <w:rPr>
          <w:rFonts w:ascii="Brandon Text Regular" w:eastAsiaTheme="minorEastAsia" w:hAnsi="Brandon Text Regular" w:cstheme="minorBidi"/>
          <w:sz w:val="24"/>
          <w:szCs w:val="24"/>
        </w:rPr>
        <w:t xml:space="preserve"> en suivant l’actualité.</w:t>
      </w:r>
    </w:p>
    <w:p w14:paraId="50745E30" w14:textId="77777777" w:rsidR="00386A61" w:rsidRDefault="00386A61" w:rsidP="00446080">
      <w:pPr>
        <w:pStyle w:val="Corpsdetexte"/>
        <w:spacing w:before="4"/>
        <w:ind w:left="233"/>
        <w:rPr>
          <w:sz w:val="24"/>
        </w:rPr>
      </w:pPr>
    </w:p>
    <w:p w14:paraId="1B4E2BE2" w14:textId="77777777" w:rsidR="00386A61" w:rsidRPr="008D3E5E" w:rsidRDefault="00386A61" w:rsidP="00386A61">
      <w:pPr>
        <w:spacing w:after="0" w:line="240" w:lineRule="auto"/>
        <w:ind w:left="1276"/>
        <w:contextualSpacing/>
        <w:jc w:val="both"/>
        <w:rPr>
          <w:rFonts w:ascii="Brandon Text Regular" w:hAnsi="Brandon Text Regular"/>
          <w:b/>
          <w:sz w:val="24"/>
          <w:szCs w:val="24"/>
        </w:rPr>
      </w:pPr>
      <w:r w:rsidRPr="008D3E5E">
        <w:rPr>
          <w:rFonts w:ascii="Brandon Text Regular" w:hAnsi="Brandon Text Regular"/>
          <w:b/>
          <w:sz w:val="24"/>
          <w:szCs w:val="24"/>
        </w:rPr>
        <w:t>ARTICLE 11 – ADRESSE POSTALE DU JEU-CONCOURS</w:t>
      </w:r>
    </w:p>
    <w:p w14:paraId="20F64BC7" w14:textId="02672412" w:rsidR="00386A61" w:rsidRPr="008D3E5E" w:rsidRDefault="00936D15" w:rsidP="00936D15">
      <w:pPr>
        <w:pStyle w:val="Corpsdetexte"/>
        <w:spacing w:before="271"/>
        <w:ind w:left="708" w:right="340"/>
        <w:jc w:val="both"/>
        <w:rPr>
          <w:rFonts w:ascii="Brandon Text Regular" w:eastAsiaTheme="minorHAnsi" w:hAnsi="Brandon Text Regular" w:cstheme="minorBidi"/>
          <w:sz w:val="24"/>
          <w:szCs w:val="24"/>
        </w:rPr>
      </w:pPr>
      <w:proofErr w:type="gramStart"/>
      <w:r>
        <w:rPr>
          <w:rFonts w:ascii="Brandon Text Regular" w:eastAsiaTheme="minorHAnsi" w:hAnsi="Brandon Text Regular" w:cstheme="minorBidi"/>
          <w:sz w:val="24"/>
          <w:szCs w:val="24"/>
        </w:rPr>
        <w:t xml:space="preserve">Toute </w:t>
      </w:r>
      <w:r w:rsidR="00446080">
        <w:rPr>
          <w:rFonts w:ascii="Brandon Text Regular" w:eastAsiaTheme="minorHAnsi" w:hAnsi="Brandon Text Regular" w:cstheme="minorBidi"/>
          <w:sz w:val="24"/>
          <w:szCs w:val="24"/>
        </w:rPr>
        <w:t xml:space="preserve"> </w:t>
      </w:r>
      <w:r w:rsidR="00386A61" w:rsidRPr="008D3E5E">
        <w:rPr>
          <w:rFonts w:ascii="Brandon Text Regular" w:eastAsiaTheme="minorHAnsi" w:hAnsi="Brandon Text Regular" w:cstheme="minorBidi"/>
          <w:sz w:val="24"/>
          <w:szCs w:val="24"/>
        </w:rPr>
        <w:t>demande</w:t>
      </w:r>
      <w:proofErr w:type="gramEnd"/>
      <w:r w:rsidR="00386A61" w:rsidRPr="008D3E5E">
        <w:rPr>
          <w:rFonts w:ascii="Brandon Text Regular" w:eastAsiaTheme="minorHAnsi" w:hAnsi="Brandon Text Regular" w:cstheme="minorBidi"/>
          <w:sz w:val="24"/>
          <w:szCs w:val="24"/>
        </w:rPr>
        <w:t xml:space="preserve"> </w:t>
      </w:r>
      <w:r w:rsidR="00446080">
        <w:rPr>
          <w:rFonts w:ascii="Brandon Text Regular" w:eastAsiaTheme="minorHAnsi" w:hAnsi="Brandon Text Regular" w:cstheme="minorBidi"/>
          <w:sz w:val="24"/>
          <w:szCs w:val="24"/>
        </w:rPr>
        <w:t>ou</w:t>
      </w:r>
      <w:r w:rsidR="00386A61" w:rsidRPr="008D3E5E">
        <w:rPr>
          <w:rFonts w:ascii="Brandon Text Regular" w:eastAsiaTheme="minorHAnsi" w:hAnsi="Brandon Text Regular" w:cstheme="minorBidi"/>
          <w:sz w:val="24"/>
          <w:szCs w:val="24"/>
        </w:rPr>
        <w:t xml:space="preserve"> contestation relative au jeu-concours</w:t>
      </w:r>
      <w:r>
        <w:rPr>
          <w:rFonts w:ascii="Brandon Text Regular" w:eastAsiaTheme="minorHAnsi" w:hAnsi="Brandon Text Regular" w:cstheme="minorBidi"/>
          <w:sz w:val="24"/>
          <w:szCs w:val="24"/>
        </w:rPr>
        <w:t xml:space="preserve"> doit être adressée par courrier à l’adresse suivante : </w:t>
      </w:r>
      <w:r w:rsidRPr="00386A61">
        <w:rPr>
          <w:rFonts w:ascii="Brandon Text Regular" w:eastAsiaTheme="minorHAnsi" w:hAnsi="Brandon Text Regular" w:cstheme="minorBidi"/>
          <w:sz w:val="24"/>
          <w:szCs w:val="24"/>
        </w:rPr>
        <w:t>11 rue Gilbert GRANDVAL CS 10040 88026 EPINAL CEDEX</w:t>
      </w:r>
    </w:p>
    <w:p w14:paraId="23C5E07F" w14:textId="77777777" w:rsidR="00386A61" w:rsidRDefault="00386A61" w:rsidP="00386A61">
      <w:pPr>
        <w:pStyle w:val="Corpsdetexte"/>
        <w:spacing w:before="7"/>
        <w:ind w:left="0"/>
        <w:rPr>
          <w:sz w:val="24"/>
        </w:rPr>
      </w:pPr>
    </w:p>
    <w:p w14:paraId="79421B62" w14:textId="13D40543" w:rsidR="00386A61" w:rsidRDefault="00386A61" w:rsidP="00386A61">
      <w:pPr>
        <w:spacing w:after="0" w:line="240" w:lineRule="auto"/>
        <w:ind w:left="1276"/>
        <w:contextualSpacing/>
        <w:jc w:val="both"/>
        <w:rPr>
          <w:rFonts w:ascii="Brandon Text Regular" w:hAnsi="Brandon Text Regular"/>
          <w:b/>
          <w:sz w:val="24"/>
          <w:szCs w:val="24"/>
        </w:rPr>
      </w:pPr>
      <w:r w:rsidRPr="008D3E5E">
        <w:rPr>
          <w:rFonts w:ascii="Brandon Text Regular" w:hAnsi="Brandon Text Regular"/>
          <w:b/>
          <w:sz w:val="24"/>
          <w:szCs w:val="24"/>
        </w:rPr>
        <w:t>ARTICLE 12 – LOI APPLICABLE</w:t>
      </w:r>
    </w:p>
    <w:p w14:paraId="47DA9A21" w14:textId="77777777" w:rsidR="00446080" w:rsidRPr="008D3E5E" w:rsidRDefault="00446080" w:rsidP="00386A61">
      <w:pPr>
        <w:spacing w:after="0" w:line="240" w:lineRule="auto"/>
        <w:ind w:left="1276"/>
        <w:contextualSpacing/>
        <w:jc w:val="both"/>
        <w:rPr>
          <w:rFonts w:ascii="Brandon Text Regular" w:hAnsi="Brandon Text Regular"/>
          <w:b/>
          <w:sz w:val="24"/>
          <w:szCs w:val="24"/>
        </w:rPr>
      </w:pPr>
    </w:p>
    <w:p w14:paraId="78CDA8CB" w14:textId="44008FDD" w:rsidR="00446080" w:rsidRPr="00446080" w:rsidRDefault="00936D15" w:rsidP="000248E5">
      <w:pPr>
        <w:pStyle w:val="Corpsdetexte"/>
        <w:ind w:left="708" w:right="238" w:firstLine="708"/>
        <w:rPr>
          <w:rFonts w:ascii="Verdana" w:hAnsi="Verdana"/>
          <w:b/>
          <w:bCs/>
          <w:sz w:val="20"/>
        </w:rPr>
      </w:pPr>
      <w:r>
        <w:rPr>
          <w:rFonts w:ascii="Brandon Text Regular" w:eastAsiaTheme="minorHAnsi" w:hAnsi="Brandon Text Regular" w:cstheme="minorBidi"/>
          <w:sz w:val="24"/>
          <w:szCs w:val="24"/>
        </w:rPr>
        <w:t>Le présent règlement est soumis à la loi française.</w:t>
      </w:r>
    </w:p>
    <w:sectPr w:rsidR="00446080" w:rsidRPr="00446080" w:rsidSect="00304BB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A7BD" w14:textId="77777777" w:rsidR="003E3817" w:rsidRDefault="003E3817" w:rsidP="00971175">
      <w:pPr>
        <w:spacing w:after="0" w:line="240" w:lineRule="auto"/>
      </w:pPr>
      <w:r>
        <w:separator/>
      </w:r>
    </w:p>
  </w:endnote>
  <w:endnote w:type="continuationSeparator" w:id="0">
    <w:p w14:paraId="133631FE" w14:textId="77777777" w:rsidR="003E3817" w:rsidRDefault="003E3817" w:rsidP="0097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32466"/>
      <w:docPartObj>
        <w:docPartGallery w:val="Page Numbers (Bottom of Page)"/>
        <w:docPartUnique/>
      </w:docPartObj>
    </w:sdtPr>
    <w:sdtEndPr/>
    <w:sdtContent>
      <w:sdt>
        <w:sdtPr>
          <w:id w:val="1728636285"/>
          <w:docPartObj>
            <w:docPartGallery w:val="Page Numbers (Top of Page)"/>
            <w:docPartUnique/>
          </w:docPartObj>
        </w:sdtPr>
        <w:sdtEndPr/>
        <w:sdtContent>
          <w:p w14:paraId="44FA2EA3" w14:textId="2E3FF6FE" w:rsidR="00D1636D" w:rsidRDefault="00D1636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8FDFC8" w14:textId="77777777" w:rsidR="00D1636D" w:rsidRDefault="00D163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7D82" w14:textId="77777777" w:rsidR="00C9312A" w:rsidRDefault="00C931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1694"/>
      <w:docPartObj>
        <w:docPartGallery w:val="Page Numbers (Bottom of Page)"/>
        <w:docPartUnique/>
      </w:docPartObj>
    </w:sdtPr>
    <w:sdtEndPr>
      <w:rPr>
        <w:rFonts w:ascii="Brandon Text Regular" w:hAnsi="Brandon Text Regular"/>
      </w:rPr>
    </w:sdtEndPr>
    <w:sdtContent>
      <w:sdt>
        <w:sdtPr>
          <w:rPr>
            <w:rFonts w:ascii="Brandon Text Regular" w:hAnsi="Brandon Text Regular"/>
          </w:rPr>
          <w:id w:val="5471693"/>
          <w:docPartObj>
            <w:docPartGallery w:val="Page Numbers (Top of Page)"/>
            <w:docPartUnique/>
          </w:docPartObj>
        </w:sdtPr>
        <w:sdtEndPr/>
        <w:sdtContent>
          <w:p w14:paraId="2C8FE01D" w14:textId="77777777" w:rsidR="00475E6C" w:rsidRPr="00AE5F20" w:rsidRDefault="00475E6C" w:rsidP="008F3F8E">
            <w:pPr>
              <w:pStyle w:val="Pieddepage"/>
              <w:jc w:val="right"/>
              <w:rPr>
                <w:rFonts w:ascii="Brandon Text Regular" w:hAnsi="Brandon Text Regular"/>
              </w:rPr>
            </w:pPr>
            <w:r w:rsidRPr="00AE5F20">
              <w:rPr>
                <w:rFonts w:ascii="Brandon Text Regular" w:hAnsi="Brandon Text Regular"/>
                <w:sz w:val="20"/>
                <w:szCs w:val="20"/>
              </w:rPr>
              <w:t xml:space="preserve">Page </w:t>
            </w:r>
            <w:r w:rsidR="0037682B" w:rsidRPr="00AE5F20">
              <w:rPr>
                <w:rFonts w:ascii="Brandon Text Regular" w:hAnsi="Brandon Text Regular"/>
                <w:b/>
                <w:sz w:val="20"/>
                <w:szCs w:val="20"/>
              </w:rPr>
              <w:fldChar w:fldCharType="begin"/>
            </w:r>
            <w:r w:rsidRPr="00AE5F20">
              <w:rPr>
                <w:rFonts w:ascii="Brandon Text Regular" w:hAnsi="Brandon Text Regular"/>
                <w:b/>
                <w:sz w:val="20"/>
                <w:szCs w:val="20"/>
              </w:rPr>
              <w:instrText>PAGE</w:instrText>
            </w:r>
            <w:r w:rsidR="0037682B" w:rsidRPr="00AE5F20">
              <w:rPr>
                <w:rFonts w:ascii="Brandon Text Regular" w:hAnsi="Brandon Text Regular"/>
                <w:b/>
                <w:sz w:val="20"/>
                <w:szCs w:val="20"/>
              </w:rPr>
              <w:fldChar w:fldCharType="separate"/>
            </w:r>
            <w:r w:rsidR="00D16771">
              <w:rPr>
                <w:rFonts w:ascii="Brandon Text Regular" w:hAnsi="Brandon Text Regular"/>
                <w:b/>
                <w:noProof/>
                <w:sz w:val="20"/>
                <w:szCs w:val="20"/>
              </w:rPr>
              <w:t>2</w:t>
            </w:r>
            <w:r w:rsidR="0037682B" w:rsidRPr="00AE5F20">
              <w:rPr>
                <w:rFonts w:ascii="Brandon Text Regular" w:hAnsi="Brandon Text Regular"/>
                <w:b/>
                <w:sz w:val="20"/>
                <w:szCs w:val="20"/>
              </w:rPr>
              <w:fldChar w:fldCharType="end"/>
            </w:r>
            <w:r w:rsidRPr="00AE5F20">
              <w:rPr>
                <w:rFonts w:ascii="Brandon Text Regular" w:hAnsi="Brandon Text Regular"/>
                <w:sz w:val="20"/>
                <w:szCs w:val="20"/>
              </w:rPr>
              <w:t xml:space="preserve"> sur </w:t>
            </w:r>
            <w:r w:rsidR="0037682B" w:rsidRPr="00AE5F20">
              <w:rPr>
                <w:rFonts w:ascii="Brandon Text Regular" w:hAnsi="Brandon Text Regular"/>
                <w:b/>
                <w:sz w:val="20"/>
                <w:szCs w:val="20"/>
              </w:rPr>
              <w:fldChar w:fldCharType="begin"/>
            </w:r>
            <w:r w:rsidRPr="00AE5F20">
              <w:rPr>
                <w:rFonts w:ascii="Brandon Text Regular" w:hAnsi="Brandon Text Regular"/>
                <w:b/>
                <w:sz w:val="20"/>
                <w:szCs w:val="20"/>
              </w:rPr>
              <w:instrText>NUMPAGES</w:instrText>
            </w:r>
            <w:r w:rsidR="0037682B" w:rsidRPr="00AE5F20">
              <w:rPr>
                <w:rFonts w:ascii="Brandon Text Regular" w:hAnsi="Brandon Text Regular"/>
                <w:b/>
                <w:sz w:val="20"/>
                <w:szCs w:val="20"/>
              </w:rPr>
              <w:fldChar w:fldCharType="separate"/>
            </w:r>
            <w:r w:rsidR="00D16771">
              <w:rPr>
                <w:rFonts w:ascii="Brandon Text Regular" w:hAnsi="Brandon Text Regular"/>
                <w:b/>
                <w:noProof/>
                <w:sz w:val="20"/>
                <w:szCs w:val="20"/>
              </w:rPr>
              <w:t>2</w:t>
            </w:r>
            <w:r w:rsidR="0037682B" w:rsidRPr="00AE5F20">
              <w:rPr>
                <w:rFonts w:ascii="Brandon Text Regular" w:hAnsi="Brandon Text Regular"/>
                <w:b/>
                <w:sz w:val="20"/>
                <w:szCs w:val="20"/>
              </w:rPr>
              <w:fldChar w:fldCharType="end"/>
            </w:r>
          </w:p>
        </w:sdtContent>
      </w:sdt>
    </w:sdtContent>
  </w:sdt>
  <w:p w14:paraId="2695942D" w14:textId="77777777" w:rsidR="00475E6C" w:rsidRDefault="00475E6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1689"/>
      <w:docPartObj>
        <w:docPartGallery w:val="Page Numbers (Bottom of Page)"/>
        <w:docPartUnique/>
      </w:docPartObj>
    </w:sdtPr>
    <w:sdtEndPr/>
    <w:sdtContent>
      <w:sdt>
        <w:sdtPr>
          <w:id w:val="123787560"/>
          <w:docPartObj>
            <w:docPartGallery w:val="Page Numbers (Top of Page)"/>
            <w:docPartUnique/>
          </w:docPartObj>
        </w:sdtPr>
        <w:sdtEndPr/>
        <w:sdtContent>
          <w:p w14:paraId="69699FED" w14:textId="2E453F4B" w:rsidR="00475E6C" w:rsidRDefault="00475E6C" w:rsidP="008F3F8E">
            <w:pPr>
              <w:pStyle w:val="Pieddepage"/>
              <w:jc w:val="right"/>
            </w:pPr>
            <w:r w:rsidRPr="009D70A2">
              <w:rPr>
                <w:rFonts w:ascii="Verdana" w:hAnsi="Verdana"/>
                <w:sz w:val="20"/>
                <w:szCs w:val="20"/>
              </w:rPr>
              <w:t xml:space="preserve">Page </w:t>
            </w:r>
            <w:r w:rsidR="0037682B" w:rsidRPr="009D70A2">
              <w:rPr>
                <w:rFonts w:ascii="Verdana" w:hAnsi="Verdana"/>
                <w:b/>
                <w:sz w:val="20"/>
                <w:szCs w:val="20"/>
              </w:rPr>
              <w:fldChar w:fldCharType="begin"/>
            </w:r>
            <w:r w:rsidRPr="009D70A2">
              <w:rPr>
                <w:rFonts w:ascii="Verdana" w:hAnsi="Verdana"/>
                <w:b/>
                <w:sz w:val="20"/>
                <w:szCs w:val="20"/>
              </w:rPr>
              <w:instrText>PAGE</w:instrText>
            </w:r>
            <w:r w:rsidR="0037682B" w:rsidRPr="009D70A2">
              <w:rPr>
                <w:rFonts w:ascii="Verdana" w:hAnsi="Verdana"/>
                <w:b/>
                <w:sz w:val="20"/>
                <w:szCs w:val="20"/>
              </w:rPr>
              <w:fldChar w:fldCharType="separate"/>
            </w:r>
            <w:r w:rsidR="00D16771">
              <w:rPr>
                <w:rFonts w:ascii="Verdana" w:hAnsi="Verdana"/>
                <w:b/>
                <w:noProof/>
                <w:sz w:val="20"/>
                <w:szCs w:val="20"/>
              </w:rPr>
              <w:t>1</w:t>
            </w:r>
            <w:r w:rsidR="0037682B" w:rsidRPr="009D70A2">
              <w:rPr>
                <w:rFonts w:ascii="Verdana" w:hAnsi="Verdana"/>
                <w:b/>
                <w:sz w:val="20"/>
                <w:szCs w:val="20"/>
              </w:rPr>
              <w:fldChar w:fldCharType="end"/>
            </w:r>
            <w:r w:rsidRPr="009D70A2">
              <w:rPr>
                <w:rFonts w:ascii="Verdana" w:hAnsi="Verdana"/>
                <w:sz w:val="20"/>
                <w:szCs w:val="20"/>
              </w:rPr>
              <w:t xml:space="preserve"> sur </w:t>
            </w:r>
            <w:r w:rsidR="0037682B" w:rsidRPr="009D70A2">
              <w:rPr>
                <w:rFonts w:ascii="Verdana" w:hAnsi="Verdana"/>
                <w:b/>
                <w:sz w:val="20"/>
                <w:szCs w:val="20"/>
              </w:rPr>
              <w:fldChar w:fldCharType="begin"/>
            </w:r>
            <w:r w:rsidRPr="009D70A2">
              <w:rPr>
                <w:rFonts w:ascii="Verdana" w:hAnsi="Verdana"/>
                <w:b/>
                <w:sz w:val="20"/>
                <w:szCs w:val="20"/>
              </w:rPr>
              <w:instrText>NUMPAGES</w:instrText>
            </w:r>
            <w:r w:rsidR="0037682B" w:rsidRPr="009D70A2">
              <w:rPr>
                <w:rFonts w:ascii="Verdana" w:hAnsi="Verdana"/>
                <w:b/>
                <w:sz w:val="20"/>
                <w:szCs w:val="20"/>
              </w:rPr>
              <w:fldChar w:fldCharType="separate"/>
            </w:r>
            <w:r w:rsidR="00D16771">
              <w:rPr>
                <w:rFonts w:ascii="Verdana" w:hAnsi="Verdana"/>
                <w:b/>
                <w:noProof/>
                <w:sz w:val="20"/>
                <w:szCs w:val="20"/>
              </w:rPr>
              <w:t>2</w:t>
            </w:r>
            <w:r w:rsidR="0037682B" w:rsidRPr="009D70A2">
              <w:rPr>
                <w:rFonts w:ascii="Verdana" w:hAnsi="Verdana"/>
                <w:b/>
                <w:sz w:val="20"/>
                <w:szCs w:val="20"/>
              </w:rPr>
              <w:fldChar w:fldCharType="end"/>
            </w:r>
          </w:p>
        </w:sdtContent>
      </w:sdt>
    </w:sdtContent>
  </w:sdt>
  <w:p w14:paraId="14293DA3" w14:textId="7103B306" w:rsidR="00475E6C" w:rsidRDefault="00475E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9BBE" w14:textId="77777777" w:rsidR="003E3817" w:rsidRDefault="003E3817" w:rsidP="00971175">
      <w:pPr>
        <w:spacing w:after="0" w:line="240" w:lineRule="auto"/>
      </w:pPr>
      <w:r>
        <w:separator/>
      </w:r>
    </w:p>
  </w:footnote>
  <w:footnote w:type="continuationSeparator" w:id="0">
    <w:p w14:paraId="756C6EF7" w14:textId="77777777" w:rsidR="003E3817" w:rsidRDefault="003E3817" w:rsidP="0097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4BA5" w14:textId="77777777" w:rsidR="00D1636D" w:rsidRDefault="00D1636D">
    <w:pPr>
      <w:pStyle w:val="En-tte"/>
    </w:pPr>
    <w:r>
      <w:rPr>
        <w:i/>
        <w:noProof/>
        <w:lang w:eastAsia="fr-FR"/>
      </w:rPr>
      <w:drawing>
        <wp:anchor distT="0" distB="0" distL="114300" distR="114300" simplePos="0" relativeHeight="251657216" behindDoc="1" locked="0" layoutInCell="1" allowOverlap="1" wp14:anchorId="31B25DF3" wp14:editId="7595A2F9">
          <wp:simplePos x="0" y="0"/>
          <wp:positionH relativeFrom="page">
            <wp:align>right</wp:align>
          </wp:positionH>
          <wp:positionV relativeFrom="margin">
            <wp:posOffset>-894715</wp:posOffset>
          </wp:positionV>
          <wp:extent cx="7555932" cy="10693021"/>
          <wp:effectExtent l="0" t="0" r="6985" b="0"/>
          <wp:wrapNone/>
          <wp:docPr id="1" name="WordPictureWatermark1" descr="EVODIA-papier ente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EVODIA-papier ente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932" cy="10693021"/>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9F1A" w14:textId="77777777" w:rsidR="00C9312A" w:rsidRDefault="00C931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226A" w14:textId="79228879" w:rsidR="00304BBD" w:rsidRDefault="004A4916" w:rsidP="00BD5C3B">
    <w:pPr>
      <w:pStyle w:val="En-tte"/>
      <w:jc w:val="center"/>
      <w:rPr>
        <w:i/>
      </w:rPr>
    </w:pPr>
    <w:r>
      <w:rPr>
        <w:i/>
        <w:noProof/>
        <w:lang w:eastAsia="fr-FR"/>
      </w:rPr>
      <w:drawing>
        <wp:anchor distT="0" distB="0" distL="114300" distR="114300" simplePos="0" relativeHeight="251661312" behindDoc="1" locked="0" layoutInCell="1" allowOverlap="1" wp14:anchorId="3CDA80CB" wp14:editId="303E96D6">
          <wp:simplePos x="0" y="0"/>
          <wp:positionH relativeFrom="page">
            <wp:align>left</wp:align>
          </wp:positionH>
          <wp:positionV relativeFrom="page">
            <wp:posOffset>-635</wp:posOffset>
          </wp:positionV>
          <wp:extent cx="7555932" cy="10693021"/>
          <wp:effectExtent l="0" t="0" r="6985" b="0"/>
          <wp:wrapNone/>
          <wp:docPr id="6" name="WordPictureWatermark1" descr="EVODIA-papier ente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EVODIA-papier ente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932" cy="10693021"/>
                  </a:xfrm>
                  <a:prstGeom prst="rect">
                    <a:avLst/>
                  </a:prstGeom>
                  <a:noFill/>
                </pic:spPr>
              </pic:pic>
            </a:graphicData>
          </a:graphic>
        </wp:anchor>
      </w:drawing>
    </w:r>
  </w:p>
  <w:p w14:paraId="40F7228F" w14:textId="77777777" w:rsidR="00304BBD" w:rsidRDefault="00304BBD" w:rsidP="00304BBD">
    <w:pPr>
      <w:pStyle w:val="En-tte"/>
      <w:rPr>
        <w:i/>
      </w:rPr>
    </w:pPr>
  </w:p>
  <w:p w14:paraId="639139EE" w14:textId="6B9EB3BC" w:rsidR="00475E6C" w:rsidRPr="00BD5C3B" w:rsidRDefault="00475E6C" w:rsidP="00BD5C3B">
    <w:pPr>
      <w:pStyle w:val="En-tte"/>
      <w:jc w:val="center"/>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479F" w14:textId="626352D3" w:rsidR="00475E6C" w:rsidRDefault="004A4916">
    <w:pPr>
      <w:pStyle w:val="En-tte"/>
    </w:pPr>
    <w:r>
      <w:rPr>
        <w:i/>
        <w:noProof/>
        <w:lang w:eastAsia="fr-FR"/>
      </w:rPr>
      <w:drawing>
        <wp:anchor distT="0" distB="0" distL="114300" distR="114300" simplePos="0" relativeHeight="251659264" behindDoc="1" locked="0" layoutInCell="1" allowOverlap="1" wp14:anchorId="176D664F" wp14:editId="3D6C70AB">
          <wp:simplePos x="0" y="0"/>
          <wp:positionH relativeFrom="page">
            <wp:align>left</wp:align>
          </wp:positionH>
          <wp:positionV relativeFrom="page">
            <wp:posOffset>-635</wp:posOffset>
          </wp:positionV>
          <wp:extent cx="7555932" cy="10693021"/>
          <wp:effectExtent l="0" t="0" r="6985" b="0"/>
          <wp:wrapNone/>
          <wp:docPr id="2" name="WordPictureWatermark1" descr="EVODIA-papier ente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EVODIA-papier ente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932" cy="1069302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38.9pt;height:205.8pt" o:bullet="t">
        <v:imagedata r:id="rId1" o:title="Gimmicks-fleche1"/>
      </v:shape>
    </w:pict>
  </w:numPicBullet>
  <w:numPicBullet w:numPicBulletId="1">
    <w:pict>
      <v:shape id="_x0000_i1081" type="#_x0000_t75" style="width:95.25pt;height:153.45pt" o:bullet="t">
        <v:imagedata r:id="rId2" o:title="Petits sapins_ZDZG_RVB"/>
      </v:shape>
    </w:pict>
  </w:numPicBullet>
  <w:abstractNum w:abstractNumId="0" w15:restartNumberingAfterBreak="0">
    <w:nsid w:val="268F0527"/>
    <w:multiLevelType w:val="hybridMultilevel"/>
    <w:tmpl w:val="D4A2084A"/>
    <w:lvl w:ilvl="0" w:tplc="A5C29BB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C249F4"/>
    <w:multiLevelType w:val="hybridMultilevel"/>
    <w:tmpl w:val="C5747682"/>
    <w:lvl w:ilvl="0" w:tplc="A5C29BB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74FA3"/>
    <w:multiLevelType w:val="hybridMultilevel"/>
    <w:tmpl w:val="B7361A96"/>
    <w:lvl w:ilvl="0" w:tplc="0440565E">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F217F8"/>
    <w:multiLevelType w:val="hybridMultilevel"/>
    <w:tmpl w:val="6B16BD16"/>
    <w:lvl w:ilvl="0" w:tplc="040C0001">
      <w:start w:val="1"/>
      <w:numFmt w:val="bullet"/>
      <w:lvlText w:val=""/>
      <w:lvlJc w:val="left"/>
      <w:pPr>
        <w:ind w:left="1376" w:hanging="360"/>
      </w:pPr>
      <w:rPr>
        <w:rFonts w:ascii="Symbol" w:hAnsi="Symbol" w:hint="default"/>
      </w:rPr>
    </w:lvl>
    <w:lvl w:ilvl="1" w:tplc="040C0003" w:tentative="1">
      <w:start w:val="1"/>
      <w:numFmt w:val="bullet"/>
      <w:lvlText w:val="o"/>
      <w:lvlJc w:val="left"/>
      <w:pPr>
        <w:ind w:left="2096" w:hanging="360"/>
      </w:pPr>
      <w:rPr>
        <w:rFonts w:ascii="Courier New" w:hAnsi="Courier New" w:cs="Courier New" w:hint="default"/>
      </w:rPr>
    </w:lvl>
    <w:lvl w:ilvl="2" w:tplc="040C0005" w:tentative="1">
      <w:start w:val="1"/>
      <w:numFmt w:val="bullet"/>
      <w:lvlText w:val=""/>
      <w:lvlJc w:val="left"/>
      <w:pPr>
        <w:ind w:left="2816" w:hanging="360"/>
      </w:pPr>
      <w:rPr>
        <w:rFonts w:ascii="Wingdings" w:hAnsi="Wingdings" w:hint="default"/>
      </w:rPr>
    </w:lvl>
    <w:lvl w:ilvl="3" w:tplc="040C0001" w:tentative="1">
      <w:start w:val="1"/>
      <w:numFmt w:val="bullet"/>
      <w:lvlText w:val=""/>
      <w:lvlJc w:val="left"/>
      <w:pPr>
        <w:ind w:left="3536" w:hanging="360"/>
      </w:pPr>
      <w:rPr>
        <w:rFonts w:ascii="Symbol" w:hAnsi="Symbol" w:hint="default"/>
      </w:rPr>
    </w:lvl>
    <w:lvl w:ilvl="4" w:tplc="040C0003" w:tentative="1">
      <w:start w:val="1"/>
      <w:numFmt w:val="bullet"/>
      <w:lvlText w:val="o"/>
      <w:lvlJc w:val="left"/>
      <w:pPr>
        <w:ind w:left="4256" w:hanging="360"/>
      </w:pPr>
      <w:rPr>
        <w:rFonts w:ascii="Courier New" w:hAnsi="Courier New" w:cs="Courier New" w:hint="default"/>
      </w:rPr>
    </w:lvl>
    <w:lvl w:ilvl="5" w:tplc="040C0005" w:tentative="1">
      <w:start w:val="1"/>
      <w:numFmt w:val="bullet"/>
      <w:lvlText w:val=""/>
      <w:lvlJc w:val="left"/>
      <w:pPr>
        <w:ind w:left="4976" w:hanging="360"/>
      </w:pPr>
      <w:rPr>
        <w:rFonts w:ascii="Wingdings" w:hAnsi="Wingdings" w:hint="default"/>
      </w:rPr>
    </w:lvl>
    <w:lvl w:ilvl="6" w:tplc="040C0001" w:tentative="1">
      <w:start w:val="1"/>
      <w:numFmt w:val="bullet"/>
      <w:lvlText w:val=""/>
      <w:lvlJc w:val="left"/>
      <w:pPr>
        <w:ind w:left="5696" w:hanging="360"/>
      </w:pPr>
      <w:rPr>
        <w:rFonts w:ascii="Symbol" w:hAnsi="Symbol" w:hint="default"/>
      </w:rPr>
    </w:lvl>
    <w:lvl w:ilvl="7" w:tplc="040C0003" w:tentative="1">
      <w:start w:val="1"/>
      <w:numFmt w:val="bullet"/>
      <w:lvlText w:val="o"/>
      <w:lvlJc w:val="left"/>
      <w:pPr>
        <w:ind w:left="6416" w:hanging="360"/>
      </w:pPr>
      <w:rPr>
        <w:rFonts w:ascii="Courier New" w:hAnsi="Courier New" w:cs="Courier New" w:hint="default"/>
      </w:rPr>
    </w:lvl>
    <w:lvl w:ilvl="8" w:tplc="040C0005" w:tentative="1">
      <w:start w:val="1"/>
      <w:numFmt w:val="bullet"/>
      <w:lvlText w:val=""/>
      <w:lvlJc w:val="left"/>
      <w:pPr>
        <w:ind w:left="7136" w:hanging="360"/>
      </w:pPr>
      <w:rPr>
        <w:rFonts w:ascii="Wingdings" w:hAnsi="Wingdings" w:hint="default"/>
      </w:rPr>
    </w:lvl>
  </w:abstractNum>
  <w:abstractNum w:abstractNumId="4" w15:restartNumberingAfterBreak="0">
    <w:nsid w:val="2E6F195B"/>
    <w:multiLevelType w:val="hybridMultilevel"/>
    <w:tmpl w:val="FDFA288A"/>
    <w:lvl w:ilvl="0" w:tplc="8F76202E">
      <w:numFmt w:val="bullet"/>
      <w:lvlText w:val=""/>
      <w:lvlJc w:val="left"/>
      <w:pPr>
        <w:ind w:left="639" w:hanging="360"/>
      </w:pPr>
      <w:rPr>
        <w:rFonts w:ascii="Wingdings" w:eastAsia="Wingdings" w:hAnsi="Wingdings" w:cs="Wingdings" w:hint="default"/>
        <w:color w:val="444444"/>
        <w:w w:val="100"/>
        <w:sz w:val="20"/>
        <w:szCs w:val="20"/>
        <w:lang w:val="fr-FR" w:eastAsia="en-US" w:bidi="ar-SA"/>
      </w:rPr>
    </w:lvl>
    <w:lvl w:ilvl="1" w:tplc="DF4A9FF6">
      <w:numFmt w:val="bullet"/>
      <w:lvlText w:val="•"/>
      <w:lvlJc w:val="left"/>
      <w:pPr>
        <w:ind w:left="1562" w:hanging="360"/>
      </w:pPr>
      <w:rPr>
        <w:lang w:val="fr-FR" w:eastAsia="en-US" w:bidi="ar-SA"/>
      </w:rPr>
    </w:lvl>
    <w:lvl w:ilvl="2" w:tplc="1ADE0E22">
      <w:numFmt w:val="bullet"/>
      <w:lvlText w:val="•"/>
      <w:lvlJc w:val="left"/>
      <w:pPr>
        <w:ind w:left="2481" w:hanging="360"/>
      </w:pPr>
      <w:rPr>
        <w:lang w:val="fr-FR" w:eastAsia="en-US" w:bidi="ar-SA"/>
      </w:rPr>
    </w:lvl>
    <w:lvl w:ilvl="3" w:tplc="79622E3E">
      <w:numFmt w:val="bullet"/>
      <w:lvlText w:val="•"/>
      <w:lvlJc w:val="left"/>
      <w:pPr>
        <w:ind w:left="3399" w:hanging="360"/>
      </w:pPr>
      <w:rPr>
        <w:lang w:val="fr-FR" w:eastAsia="en-US" w:bidi="ar-SA"/>
      </w:rPr>
    </w:lvl>
    <w:lvl w:ilvl="4" w:tplc="8692F4D0">
      <w:numFmt w:val="bullet"/>
      <w:lvlText w:val="•"/>
      <w:lvlJc w:val="left"/>
      <w:pPr>
        <w:ind w:left="4318" w:hanging="360"/>
      </w:pPr>
      <w:rPr>
        <w:lang w:val="fr-FR" w:eastAsia="en-US" w:bidi="ar-SA"/>
      </w:rPr>
    </w:lvl>
    <w:lvl w:ilvl="5" w:tplc="736432AA">
      <w:numFmt w:val="bullet"/>
      <w:lvlText w:val="•"/>
      <w:lvlJc w:val="left"/>
      <w:pPr>
        <w:ind w:left="5236" w:hanging="360"/>
      </w:pPr>
      <w:rPr>
        <w:lang w:val="fr-FR" w:eastAsia="en-US" w:bidi="ar-SA"/>
      </w:rPr>
    </w:lvl>
    <w:lvl w:ilvl="6" w:tplc="FE04818C">
      <w:numFmt w:val="bullet"/>
      <w:lvlText w:val="•"/>
      <w:lvlJc w:val="left"/>
      <w:pPr>
        <w:ind w:left="6155" w:hanging="360"/>
      </w:pPr>
      <w:rPr>
        <w:lang w:val="fr-FR" w:eastAsia="en-US" w:bidi="ar-SA"/>
      </w:rPr>
    </w:lvl>
    <w:lvl w:ilvl="7" w:tplc="6658CF7C">
      <w:numFmt w:val="bullet"/>
      <w:lvlText w:val="•"/>
      <w:lvlJc w:val="left"/>
      <w:pPr>
        <w:ind w:left="7073" w:hanging="360"/>
      </w:pPr>
      <w:rPr>
        <w:lang w:val="fr-FR" w:eastAsia="en-US" w:bidi="ar-SA"/>
      </w:rPr>
    </w:lvl>
    <w:lvl w:ilvl="8" w:tplc="4100EEEC">
      <w:numFmt w:val="bullet"/>
      <w:lvlText w:val="•"/>
      <w:lvlJc w:val="left"/>
      <w:pPr>
        <w:ind w:left="7992" w:hanging="360"/>
      </w:pPr>
      <w:rPr>
        <w:lang w:val="fr-FR" w:eastAsia="en-US" w:bidi="ar-SA"/>
      </w:rPr>
    </w:lvl>
  </w:abstractNum>
  <w:abstractNum w:abstractNumId="5" w15:restartNumberingAfterBreak="0">
    <w:nsid w:val="2E924AAE"/>
    <w:multiLevelType w:val="hybridMultilevel"/>
    <w:tmpl w:val="7AA6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D06E5"/>
    <w:multiLevelType w:val="hybridMultilevel"/>
    <w:tmpl w:val="5F84A214"/>
    <w:lvl w:ilvl="0" w:tplc="1688E4F2">
      <w:numFmt w:val="bullet"/>
      <w:lvlText w:val="-"/>
      <w:lvlJc w:val="left"/>
      <w:pPr>
        <w:ind w:left="2121" w:hanging="756"/>
      </w:pPr>
      <w:rPr>
        <w:rFonts w:ascii="Brandon Text Regular" w:eastAsiaTheme="minorHAnsi" w:hAnsi="Brandon Text Regular"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39552727"/>
    <w:multiLevelType w:val="hybridMultilevel"/>
    <w:tmpl w:val="6C7A0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9A3CE4"/>
    <w:multiLevelType w:val="hybridMultilevel"/>
    <w:tmpl w:val="1540B6C4"/>
    <w:lvl w:ilvl="0" w:tplc="A5C29BB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E41E5"/>
    <w:multiLevelType w:val="hybridMultilevel"/>
    <w:tmpl w:val="64301D9C"/>
    <w:lvl w:ilvl="0" w:tplc="00000002">
      <w:start w:val="1"/>
      <w:numFmt w:val="bullet"/>
      <w:lvlText w:val=""/>
      <w:lvlJc w:val="left"/>
      <w:pPr>
        <w:ind w:left="1996" w:hanging="360"/>
      </w:pPr>
      <w:rPr>
        <w:rFonts w:ascii="Wingdings" w:hAnsi="Wingdings" w:cs="Times New Roman"/>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0" w15:restartNumberingAfterBreak="0">
    <w:nsid w:val="4B0F3326"/>
    <w:multiLevelType w:val="hybridMultilevel"/>
    <w:tmpl w:val="DE5CE882"/>
    <w:lvl w:ilvl="0" w:tplc="040C0001">
      <w:start w:val="1"/>
      <w:numFmt w:val="bullet"/>
      <w:lvlText w:val=""/>
      <w:lvlJc w:val="left"/>
      <w:pPr>
        <w:ind w:left="2121" w:hanging="756"/>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4D9B72BA"/>
    <w:multiLevelType w:val="multilevel"/>
    <w:tmpl w:val="B4BE76D8"/>
    <w:lvl w:ilvl="0">
      <w:start w:val="2"/>
      <w:numFmt w:val="decimal"/>
      <w:lvlText w:val="%1"/>
      <w:lvlJc w:val="left"/>
      <w:pPr>
        <w:ind w:left="475" w:hanging="447"/>
      </w:pPr>
      <w:rPr>
        <w:lang w:val="fr-FR" w:eastAsia="en-US" w:bidi="ar-SA"/>
      </w:rPr>
    </w:lvl>
    <w:lvl w:ilvl="1">
      <w:start w:val="1"/>
      <w:numFmt w:val="decimal"/>
      <w:lvlText w:val="%1.%2."/>
      <w:lvlJc w:val="left"/>
      <w:pPr>
        <w:ind w:left="475" w:hanging="447"/>
      </w:pPr>
      <w:rPr>
        <w:rFonts w:ascii="Arial" w:eastAsia="Arial" w:hAnsi="Arial" w:cs="Arial" w:hint="default"/>
        <w:color w:val="444444"/>
        <w:spacing w:val="-2"/>
        <w:w w:val="100"/>
        <w:sz w:val="23"/>
        <w:szCs w:val="23"/>
        <w:lang w:val="fr-FR" w:eastAsia="en-US" w:bidi="ar-SA"/>
      </w:rPr>
    </w:lvl>
    <w:lvl w:ilvl="2">
      <w:numFmt w:val="bullet"/>
      <w:lvlText w:val="•"/>
      <w:lvlJc w:val="left"/>
      <w:pPr>
        <w:ind w:left="2317" w:hanging="447"/>
      </w:pPr>
      <w:rPr>
        <w:lang w:val="fr-FR" w:eastAsia="en-US" w:bidi="ar-SA"/>
      </w:rPr>
    </w:lvl>
    <w:lvl w:ilvl="3">
      <w:numFmt w:val="bullet"/>
      <w:lvlText w:val="•"/>
      <w:lvlJc w:val="left"/>
      <w:pPr>
        <w:ind w:left="3235" w:hanging="447"/>
      </w:pPr>
      <w:rPr>
        <w:lang w:val="fr-FR" w:eastAsia="en-US" w:bidi="ar-SA"/>
      </w:rPr>
    </w:lvl>
    <w:lvl w:ilvl="4">
      <w:numFmt w:val="bullet"/>
      <w:lvlText w:val="•"/>
      <w:lvlJc w:val="left"/>
      <w:pPr>
        <w:ind w:left="4154" w:hanging="447"/>
      </w:pPr>
      <w:rPr>
        <w:lang w:val="fr-FR" w:eastAsia="en-US" w:bidi="ar-SA"/>
      </w:rPr>
    </w:lvl>
    <w:lvl w:ilvl="5">
      <w:numFmt w:val="bullet"/>
      <w:lvlText w:val="•"/>
      <w:lvlJc w:val="left"/>
      <w:pPr>
        <w:ind w:left="5072" w:hanging="447"/>
      </w:pPr>
      <w:rPr>
        <w:lang w:val="fr-FR" w:eastAsia="en-US" w:bidi="ar-SA"/>
      </w:rPr>
    </w:lvl>
    <w:lvl w:ilvl="6">
      <w:numFmt w:val="bullet"/>
      <w:lvlText w:val="•"/>
      <w:lvlJc w:val="left"/>
      <w:pPr>
        <w:ind w:left="5991" w:hanging="447"/>
      </w:pPr>
      <w:rPr>
        <w:lang w:val="fr-FR" w:eastAsia="en-US" w:bidi="ar-SA"/>
      </w:rPr>
    </w:lvl>
    <w:lvl w:ilvl="7">
      <w:numFmt w:val="bullet"/>
      <w:lvlText w:val="•"/>
      <w:lvlJc w:val="left"/>
      <w:pPr>
        <w:ind w:left="6909" w:hanging="447"/>
      </w:pPr>
      <w:rPr>
        <w:lang w:val="fr-FR" w:eastAsia="en-US" w:bidi="ar-SA"/>
      </w:rPr>
    </w:lvl>
    <w:lvl w:ilvl="8">
      <w:numFmt w:val="bullet"/>
      <w:lvlText w:val="•"/>
      <w:lvlJc w:val="left"/>
      <w:pPr>
        <w:ind w:left="7828" w:hanging="447"/>
      </w:pPr>
      <w:rPr>
        <w:lang w:val="fr-FR" w:eastAsia="en-US" w:bidi="ar-SA"/>
      </w:rPr>
    </w:lvl>
  </w:abstractNum>
  <w:abstractNum w:abstractNumId="12" w15:restartNumberingAfterBreak="0">
    <w:nsid w:val="52677442"/>
    <w:multiLevelType w:val="hybridMultilevel"/>
    <w:tmpl w:val="A2923E60"/>
    <w:lvl w:ilvl="0" w:tplc="A5C29BB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795E1F"/>
    <w:multiLevelType w:val="hybridMultilevel"/>
    <w:tmpl w:val="EAFA22BA"/>
    <w:lvl w:ilvl="0" w:tplc="0440565E">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F41812"/>
    <w:multiLevelType w:val="hybridMultilevel"/>
    <w:tmpl w:val="1D1031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2200C0"/>
    <w:multiLevelType w:val="hybridMultilevel"/>
    <w:tmpl w:val="F3883F3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10377"/>
    <w:multiLevelType w:val="hybridMultilevel"/>
    <w:tmpl w:val="4F922E96"/>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E462D9"/>
    <w:multiLevelType w:val="hybridMultilevel"/>
    <w:tmpl w:val="F3A48756"/>
    <w:lvl w:ilvl="0" w:tplc="0440565E">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412C3A"/>
    <w:multiLevelType w:val="hybridMultilevel"/>
    <w:tmpl w:val="98D22A42"/>
    <w:lvl w:ilvl="0" w:tplc="1688E4F2">
      <w:numFmt w:val="bullet"/>
      <w:lvlText w:val="-"/>
      <w:lvlJc w:val="left"/>
      <w:pPr>
        <w:ind w:left="1412" w:hanging="756"/>
      </w:pPr>
      <w:rPr>
        <w:rFonts w:ascii="Brandon Text Regular" w:eastAsiaTheme="minorHAnsi" w:hAnsi="Brandon Text Regular" w:cstheme="minorBidi" w:hint="default"/>
      </w:rPr>
    </w:lvl>
    <w:lvl w:ilvl="1" w:tplc="040C0003" w:tentative="1">
      <w:start w:val="1"/>
      <w:numFmt w:val="bullet"/>
      <w:lvlText w:val="o"/>
      <w:lvlJc w:val="left"/>
      <w:pPr>
        <w:ind w:left="1736" w:hanging="360"/>
      </w:pPr>
      <w:rPr>
        <w:rFonts w:ascii="Courier New" w:hAnsi="Courier New" w:cs="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cs="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cs="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19" w15:restartNumberingAfterBreak="0">
    <w:nsid w:val="71E6606C"/>
    <w:multiLevelType w:val="hybridMultilevel"/>
    <w:tmpl w:val="A478FF3E"/>
    <w:lvl w:ilvl="0" w:tplc="5068FDC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821ED0"/>
    <w:multiLevelType w:val="hybridMultilevel"/>
    <w:tmpl w:val="8D48AC3E"/>
    <w:lvl w:ilvl="0" w:tplc="00000002">
      <w:start w:val="1"/>
      <w:numFmt w:val="bullet"/>
      <w:lvlText w:val=""/>
      <w:lvlJc w:val="left"/>
      <w:pPr>
        <w:ind w:left="1996" w:hanging="360"/>
      </w:pPr>
      <w:rPr>
        <w:rFonts w:ascii="Wingdings" w:hAnsi="Wingdings" w:cs="Times New Roman"/>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1" w15:restartNumberingAfterBreak="0">
    <w:nsid w:val="78E70FB6"/>
    <w:multiLevelType w:val="hybridMultilevel"/>
    <w:tmpl w:val="C630DC26"/>
    <w:lvl w:ilvl="0" w:tplc="5068FDC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075200"/>
    <w:multiLevelType w:val="hybridMultilevel"/>
    <w:tmpl w:val="2320FC6A"/>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7"/>
  </w:num>
  <w:num w:numId="4">
    <w:abstractNumId w:val="2"/>
  </w:num>
  <w:num w:numId="5">
    <w:abstractNumId w:val="21"/>
  </w:num>
  <w:num w:numId="6">
    <w:abstractNumId w:val="1"/>
  </w:num>
  <w:num w:numId="7">
    <w:abstractNumId w:val="12"/>
  </w:num>
  <w:num w:numId="8">
    <w:abstractNumId w:val="8"/>
  </w:num>
  <w:num w:numId="9">
    <w:abstractNumId w:val="0"/>
  </w:num>
  <w:num w:numId="10">
    <w:abstractNumId w:val="22"/>
  </w:num>
  <w:num w:numId="11">
    <w:abstractNumId w:val="15"/>
  </w:num>
  <w:num w:numId="12">
    <w:abstractNumId w:val="16"/>
  </w:num>
  <w:num w:numId="13">
    <w:abstractNumId w:val="14"/>
  </w:num>
  <w:num w:numId="14">
    <w:abstractNumId w:val="7"/>
  </w:num>
  <w:num w:numId="15">
    <w:abstractNumId w:val="5"/>
  </w:num>
  <w:num w:numId="16">
    <w:abstractNumId w:val="9"/>
  </w:num>
  <w:num w:numId="17">
    <w:abstractNumId w:val="20"/>
  </w:num>
  <w:num w:numId="18">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3"/>
  </w:num>
  <w:num w:numId="21">
    <w:abstractNumId w:val="18"/>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6E"/>
    <w:rsid w:val="000136C2"/>
    <w:rsid w:val="00017EB7"/>
    <w:rsid w:val="000248E5"/>
    <w:rsid w:val="000350A8"/>
    <w:rsid w:val="0007083B"/>
    <w:rsid w:val="00092E8A"/>
    <w:rsid w:val="000B7471"/>
    <w:rsid w:val="000C492F"/>
    <w:rsid w:val="000F5765"/>
    <w:rsid w:val="00123CB2"/>
    <w:rsid w:val="00125022"/>
    <w:rsid w:val="0013784C"/>
    <w:rsid w:val="00167CC0"/>
    <w:rsid w:val="001738AE"/>
    <w:rsid w:val="00183233"/>
    <w:rsid w:val="001C26A8"/>
    <w:rsid w:val="001E4A34"/>
    <w:rsid w:val="001F17EF"/>
    <w:rsid w:val="0023142D"/>
    <w:rsid w:val="00237755"/>
    <w:rsid w:val="002417F1"/>
    <w:rsid w:val="00245019"/>
    <w:rsid w:val="00282DF4"/>
    <w:rsid w:val="002A3A24"/>
    <w:rsid w:val="002B1784"/>
    <w:rsid w:val="002C1FAD"/>
    <w:rsid w:val="002C5E77"/>
    <w:rsid w:val="002E686E"/>
    <w:rsid w:val="002F3156"/>
    <w:rsid w:val="002F33E1"/>
    <w:rsid w:val="00304BBD"/>
    <w:rsid w:val="003114D5"/>
    <w:rsid w:val="00332AAC"/>
    <w:rsid w:val="00360412"/>
    <w:rsid w:val="00374060"/>
    <w:rsid w:val="0037682B"/>
    <w:rsid w:val="00386A61"/>
    <w:rsid w:val="003A1503"/>
    <w:rsid w:val="003D4688"/>
    <w:rsid w:val="003E3817"/>
    <w:rsid w:val="003F765C"/>
    <w:rsid w:val="003F77EF"/>
    <w:rsid w:val="00446080"/>
    <w:rsid w:val="00475E6C"/>
    <w:rsid w:val="00487DB6"/>
    <w:rsid w:val="004A4916"/>
    <w:rsid w:val="004B7A7F"/>
    <w:rsid w:val="004C30DE"/>
    <w:rsid w:val="004D0DC4"/>
    <w:rsid w:val="004F5FD2"/>
    <w:rsid w:val="00503B0F"/>
    <w:rsid w:val="00510EA8"/>
    <w:rsid w:val="005305A3"/>
    <w:rsid w:val="00573D85"/>
    <w:rsid w:val="005C26A6"/>
    <w:rsid w:val="005F4788"/>
    <w:rsid w:val="00637570"/>
    <w:rsid w:val="006454A9"/>
    <w:rsid w:val="00645D2F"/>
    <w:rsid w:val="00654DC2"/>
    <w:rsid w:val="00666BF2"/>
    <w:rsid w:val="006A0FA5"/>
    <w:rsid w:val="006B4078"/>
    <w:rsid w:val="007112C8"/>
    <w:rsid w:val="00740B7B"/>
    <w:rsid w:val="007703DE"/>
    <w:rsid w:val="007A4465"/>
    <w:rsid w:val="007B2A51"/>
    <w:rsid w:val="007C7063"/>
    <w:rsid w:val="007D1063"/>
    <w:rsid w:val="008470AC"/>
    <w:rsid w:val="00852611"/>
    <w:rsid w:val="008537C7"/>
    <w:rsid w:val="0087329E"/>
    <w:rsid w:val="008D3E5E"/>
    <w:rsid w:val="008E0C9F"/>
    <w:rsid w:val="008F3F8E"/>
    <w:rsid w:val="008F5996"/>
    <w:rsid w:val="00936D15"/>
    <w:rsid w:val="00964A22"/>
    <w:rsid w:val="00971175"/>
    <w:rsid w:val="00973DE3"/>
    <w:rsid w:val="0097510E"/>
    <w:rsid w:val="0098552D"/>
    <w:rsid w:val="00993BF1"/>
    <w:rsid w:val="009944B7"/>
    <w:rsid w:val="009C0DFD"/>
    <w:rsid w:val="009C3128"/>
    <w:rsid w:val="009D70A2"/>
    <w:rsid w:val="00A071F5"/>
    <w:rsid w:val="00A4644A"/>
    <w:rsid w:val="00A6189E"/>
    <w:rsid w:val="00A751DB"/>
    <w:rsid w:val="00AE5F20"/>
    <w:rsid w:val="00AF6C70"/>
    <w:rsid w:val="00B03D28"/>
    <w:rsid w:val="00B212EB"/>
    <w:rsid w:val="00B728F1"/>
    <w:rsid w:val="00B752B8"/>
    <w:rsid w:val="00B77887"/>
    <w:rsid w:val="00BA46CB"/>
    <w:rsid w:val="00BA5D96"/>
    <w:rsid w:val="00BA61AE"/>
    <w:rsid w:val="00BD5C3B"/>
    <w:rsid w:val="00BF1023"/>
    <w:rsid w:val="00C15BF7"/>
    <w:rsid w:val="00C27143"/>
    <w:rsid w:val="00C30506"/>
    <w:rsid w:val="00C9312A"/>
    <w:rsid w:val="00C94F37"/>
    <w:rsid w:val="00CF60B6"/>
    <w:rsid w:val="00D07129"/>
    <w:rsid w:val="00D1636D"/>
    <w:rsid w:val="00D16771"/>
    <w:rsid w:val="00D248D5"/>
    <w:rsid w:val="00D3520E"/>
    <w:rsid w:val="00D82974"/>
    <w:rsid w:val="00D86A1D"/>
    <w:rsid w:val="00D872F5"/>
    <w:rsid w:val="00DA22B2"/>
    <w:rsid w:val="00DA47B0"/>
    <w:rsid w:val="00DC6F3F"/>
    <w:rsid w:val="00DD309D"/>
    <w:rsid w:val="00E04C28"/>
    <w:rsid w:val="00E04E46"/>
    <w:rsid w:val="00E33E56"/>
    <w:rsid w:val="00E91ECF"/>
    <w:rsid w:val="00E95551"/>
    <w:rsid w:val="00EE288C"/>
    <w:rsid w:val="00F06B44"/>
    <w:rsid w:val="00F12F1F"/>
    <w:rsid w:val="00F32DA4"/>
    <w:rsid w:val="00F374B7"/>
    <w:rsid w:val="00F43C86"/>
    <w:rsid w:val="00F753BA"/>
    <w:rsid w:val="00F843F8"/>
    <w:rsid w:val="00FB7622"/>
    <w:rsid w:val="00FE27D5"/>
    <w:rsid w:val="252C50AB"/>
    <w:rsid w:val="26C8210C"/>
    <w:rsid w:val="29EF1E6F"/>
    <w:rsid w:val="4A32C7F8"/>
    <w:rsid w:val="517DD302"/>
    <w:rsid w:val="5621841C"/>
    <w:rsid w:val="5957C31D"/>
    <w:rsid w:val="68C5D979"/>
    <w:rsid w:val="6D818400"/>
    <w:rsid w:val="6E4B709F"/>
    <w:rsid w:val="7833EFD5"/>
    <w:rsid w:val="7E8A0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DA6A4"/>
  <w15:docId w15:val="{942B1A0A-FD01-441C-85DF-7FC88E0B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61"/>
  </w:style>
  <w:style w:type="paragraph" w:styleId="Titre1">
    <w:name w:val="heading 1"/>
    <w:basedOn w:val="Normal"/>
    <w:link w:val="Titre1Car"/>
    <w:uiPriority w:val="9"/>
    <w:qFormat/>
    <w:rsid w:val="001F17EF"/>
    <w:pPr>
      <w:widowControl w:val="0"/>
      <w:autoSpaceDE w:val="0"/>
      <w:autoSpaceDN w:val="0"/>
      <w:spacing w:after="0" w:line="240" w:lineRule="auto"/>
      <w:ind w:left="475"/>
      <w:outlineLvl w:val="0"/>
    </w:pPr>
    <w:rPr>
      <w:rFonts w:ascii="Arial" w:eastAsia="Arial" w:hAnsi="Arial" w:cs="Arial"/>
      <w:b/>
      <w:bCs/>
      <w:sz w:val="33"/>
      <w:szCs w:val="3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6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86E"/>
    <w:rPr>
      <w:rFonts w:ascii="Tahoma" w:hAnsi="Tahoma" w:cs="Tahoma"/>
      <w:sz w:val="16"/>
      <w:szCs w:val="16"/>
    </w:rPr>
  </w:style>
  <w:style w:type="paragraph" w:styleId="Paragraphedeliste">
    <w:name w:val="List Paragraph"/>
    <w:basedOn w:val="Normal"/>
    <w:uiPriority w:val="1"/>
    <w:qFormat/>
    <w:rsid w:val="00C15BF7"/>
    <w:pPr>
      <w:ind w:left="720"/>
      <w:contextualSpacing/>
    </w:pPr>
  </w:style>
  <w:style w:type="table" w:styleId="Grilledutableau">
    <w:name w:val="Table Grid"/>
    <w:basedOn w:val="TableauNormal"/>
    <w:uiPriority w:val="59"/>
    <w:rsid w:val="00971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71175"/>
    <w:pPr>
      <w:tabs>
        <w:tab w:val="center" w:pos="4536"/>
        <w:tab w:val="right" w:pos="9072"/>
      </w:tabs>
      <w:spacing w:after="0" w:line="240" w:lineRule="auto"/>
    </w:pPr>
  </w:style>
  <w:style w:type="character" w:customStyle="1" w:styleId="En-tteCar">
    <w:name w:val="En-tête Car"/>
    <w:basedOn w:val="Policepardfaut"/>
    <w:link w:val="En-tte"/>
    <w:uiPriority w:val="99"/>
    <w:rsid w:val="00971175"/>
  </w:style>
  <w:style w:type="paragraph" w:styleId="Pieddepage">
    <w:name w:val="footer"/>
    <w:basedOn w:val="Normal"/>
    <w:link w:val="PieddepageCar"/>
    <w:uiPriority w:val="99"/>
    <w:unhideWhenUsed/>
    <w:rsid w:val="009711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175"/>
  </w:style>
  <w:style w:type="character" w:customStyle="1" w:styleId="Titre1Car">
    <w:name w:val="Titre 1 Car"/>
    <w:basedOn w:val="Policepardfaut"/>
    <w:link w:val="Titre1"/>
    <w:uiPriority w:val="9"/>
    <w:rsid w:val="001F17EF"/>
    <w:rPr>
      <w:rFonts w:ascii="Arial" w:eastAsia="Arial" w:hAnsi="Arial" w:cs="Arial"/>
      <w:b/>
      <w:bCs/>
      <w:sz w:val="33"/>
      <w:szCs w:val="33"/>
    </w:rPr>
  </w:style>
  <w:style w:type="character" w:styleId="Lienhypertexte">
    <w:name w:val="Hyperlink"/>
    <w:basedOn w:val="Policepardfaut"/>
    <w:uiPriority w:val="99"/>
    <w:unhideWhenUsed/>
    <w:rsid w:val="001F17EF"/>
    <w:rPr>
      <w:color w:val="0000FF" w:themeColor="hyperlink"/>
      <w:u w:val="single"/>
    </w:rPr>
  </w:style>
  <w:style w:type="paragraph" w:styleId="Corpsdetexte">
    <w:name w:val="Body Text"/>
    <w:basedOn w:val="Normal"/>
    <w:link w:val="CorpsdetexteCar"/>
    <w:uiPriority w:val="1"/>
    <w:unhideWhenUsed/>
    <w:qFormat/>
    <w:rsid w:val="001F17EF"/>
    <w:pPr>
      <w:widowControl w:val="0"/>
      <w:autoSpaceDE w:val="0"/>
      <w:autoSpaceDN w:val="0"/>
      <w:spacing w:after="0" w:line="240" w:lineRule="auto"/>
      <w:ind w:left="475"/>
    </w:pPr>
    <w:rPr>
      <w:rFonts w:ascii="Arial" w:eastAsia="Arial" w:hAnsi="Arial" w:cs="Arial"/>
      <w:sz w:val="23"/>
      <w:szCs w:val="23"/>
    </w:rPr>
  </w:style>
  <w:style w:type="character" w:customStyle="1" w:styleId="CorpsdetexteCar">
    <w:name w:val="Corps de texte Car"/>
    <w:basedOn w:val="Policepardfaut"/>
    <w:link w:val="Corpsdetexte"/>
    <w:uiPriority w:val="1"/>
    <w:rsid w:val="001F17EF"/>
    <w:rPr>
      <w:rFonts w:ascii="Arial" w:eastAsia="Arial" w:hAnsi="Arial" w:cs="Arial"/>
      <w:sz w:val="23"/>
      <w:szCs w:val="23"/>
    </w:rPr>
  </w:style>
  <w:style w:type="character" w:styleId="Marquedecommentaire">
    <w:name w:val="annotation reference"/>
    <w:basedOn w:val="Policepardfaut"/>
    <w:uiPriority w:val="99"/>
    <w:semiHidden/>
    <w:unhideWhenUsed/>
    <w:rsid w:val="00D86A1D"/>
    <w:rPr>
      <w:sz w:val="16"/>
      <w:szCs w:val="16"/>
    </w:rPr>
  </w:style>
  <w:style w:type="paragraph" w:styleId="Commentaire">
    <w:name w:val="annotation text"/>
    <w:basedOn w:val="Normal"/>
    <w:link w:val="CommentaireCar"/>
    <w:uiPriority w:val="99"/>
    <w:unhideWhenUsed/>
    <w:rsid w:val="00D86A1D"/>
    <w:pPr>
      <w:spacing w:line="240" w:lineRule="auto"/>
    </w:pPr>
    <w:rPr>
      <w:sz w:val="20"/>
      <w:szCs w:val="20"/>
    </w:rPr>
  </w:style>
  <w:style w:type="character" w:customStyle="1" w:styleId="CommentaireCar">
    <w:name w:val="Commentaire Car"/>
    <w:basedOn w:val="Policepardfaut"/>
    <w:link w:val="Commentaire"/>
    <w:uiPriority w:val="99"/>
    <w:rsid w:val="00D86A1D"/>
    <w:rPr>
      <w:sz w:val="20"/>
      <w:szCs w:val="20"/>
    </w:rPr>
  </w:style>
  <w:style w:type="paragraph" w:styleId="Objetducommentaire">
    <w:name w:val="annotation subject"/>
    <w:basedOn w:val="Commentaire"/>
    <w:next w:val="Commentaire"/>
    <w:link w:val="ObjetducommentaireCar"/>
    <w:uiPriority w:val="99"/>
    <w:semiHidden/>
    <w:unhideWhenUsed/>
    <w:rsid w:val="00D86A1D"/>
    <w:rPr>
      <w:b/>
      <w:bCs/>
    </w:rPr>
  </w:style>
  <w:style w:type="character" w:customStyle="1" w:styleId="ObjetducommentaireCar">
    <w:name w:val="Objet du commentaire Car"/>
    <w:basedOn w:val="CommentaireCar"/>
    <w:link w:val="Objetducommentaire"/>
    <w:uiPriority w:val="99"/>
    <w:semiHidden/>
    <w:rsid w:val="00D86A1D"/>
    <w:rPr>
      <w:b/>
      <w:bCs/>
      <w:sz w:val="20"/>
      <w:szCs w:val="20"/>
    </w:rPr>
  </w:style>
  <w:style w:type="character" w:styleId="Mentionnonrsolue">
    <w:name w:val="Unresolved Mention"/>
    <w:basedOn w:val="Policepardfaut"/>
    <w:uiPriority w:val="99"/>
    <w:semiHidden/>
    <w:unhideWhenUsed/>
    <w:rsid w:val="008D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4881">
      <w:bodyDiv w:val="1"/>
      <w:marLeft w:val="0"/>
      <w:marRight w:val="0"/>
      <w:marTop w:val="0"/>
      <w:marBottom w:val="0"/>
      <w:divBdr>
        <w:top w:val="none" w:sz="0" w:space="0" w:color="auto"/>
        <w:left w:val="none" w:sz="0" w:space="0" w:color="auto"/>
        <w:bottom w:val="none" w:sz="0" w:space="0" w:color="auto"/>
        <w:right w:val="none" w:sz="0" w:space="0" w:color="auto"/>
      </w:divBdr>
    </w:div>
    <w:div w:id="1199003283">
      <w:bodyDiv w:val="1"/>
      <w:marLeft w:val="0"/>
      <w:marRight w:val="0"/>
      <w:marTop w:val="0"/>
      <w:marBottom w:val="0"/>
      <w:divBdr>
        <w:top w:val="none" w:sz="0" w:space="0" w:color="auto"/>
        <w:left w:val="none" w:sz="0" w:space="0" w:color="auto"/>
        <w:bottom w:val="none" w:sz="0" w:space="0" w:color="auto"/>
        <w:right w:val="none" w:sz="0" w:space="0" w:color="auto"/>
      </w:divBdr>
    </w:div>
    <w:div w:id="1296065849">
      <w:bodyDiv w:val="1"/>
      <w:marLeft w:val="0"/>
      <w:marRight w:val="0"/>
      <w:marTop w:val="0"/>
      <w:marBottom w:val="0"/>
      <w:divBdr>
        <w:top w:val="none" w:sz="0" w:space="0" w:color="auto"/>
        <w:left w:val="none" w:sz="0" w:space="0" w:color="auto"/>
        <w:bottom w:val="none" w:sz="0" w:space="0" w:color="auto"/>
        <w:right w:val="none" w:sz="0" w:space="0" w:color="auto"/>
      </w:divBdr>
    </w:div>
    <w:div w:id="13398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contact@evodi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1201</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adurain</dc:creator>
  <cp:lastModifiedBy>Isabelle MICHALET FELIX</cp:lastModifiedBy>
  <cp:revision>5</cp:revision>
  <cp:lastPrinted>2018-02-15T09:35:00Z</cp:lastPrinted>
  <dcterms:created xsi:type="dcterms:W3CDTF">2021-11-12T15:30:00Z</dcterms:created>
  <dcterms:modified xsi:type="dcterms:W3CDTF">2021-11-15T16:36:00Z</dcterms:modified>
</cp:coreProperties>
</file>